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1440" w:firstLine="360"/>
        <w:rPr>
          <w:color w:val="861714"/>
          <w:sz w:val="30"/>
          <w:szCs w:val="30"/>
        </w:rPr>
      </w:pPr>
      <w:r w:rsidDel="00000000" w:rsidR="00000000" w:rsidRPr="00000000">
        <w:rPr>
          <w:color w:val="861714"/>
          <w:sz w:val="30"/>
          <w:szCs w:val="30"/>
          <w:rtl w:val="0"/>
        </w:rPr>
        <w:t xml:space="preserve">Texas School for the Blind and Visually Impaired</w:t>
      </w:r>
      <w:r w:rsidDel="00000000" w:rsidR="00000000" w:rsidRPr="00000000">
        <w:drawing>
          <wp:anchor allowOverlap="1" behindDoc="0" distB="114300" distT="114300" distL="114300" distR="114300" hidden="0" layoutInCell="1" locked="0" relativeHeight="0" simplePos="0">
            <wp:simplePos x="0" y="0"/>
            <wp:positionH relativeFrom="column">
              <wp:posOffset>914400</wp:posOffset>
            </wp:positionH>
            <wp:positionV relativeFrom="paragraph">
              <wp:posOffset>114300</wp:posOffset>
            </wp:positionV>
            <wp:extent cx="735054" cy="657225"/>
            <wp:effectExtent b="0" l="0" r="0" t="0"/>
            <wp:wrapSquare wrapText="bothSides" distB="114300" distT="114300" distL="114300" distR="114300"/>
            <wp:docPr descr="A horseshoe shape encompassing the text, &quot;TEXAS DEAFBLIND PROJECT&quot; above a shape of Texas with Protactile &quot;TDBP&quot; on it." id="2" name="image1.png"/>
            <a:graphic>
              <a:graphicData uri="http://schemas.openxmlformats.org/drawingml/2006/picture">
                <pic:pic>
                  <pic:nvPicPr>
                    <pic:cNvPr descr="A horseshoe shape encompassing the text, &quot;TEXAS DEAFBLIND PROJECT&quot; above a shape of Texas with Protactile &quot;TDBP&quot; on it." id="0" name="image1.png"/>
                    <pic:cNvPicPr preferRelativeResize="0"/>
                  </pic:nvPicPr>
                  <pic:blipFill>
                    <a:blip r:embed="rId6"/>
                    <a:srcRect b="0" l="0" r="0" t="0"/>
                    <a:stretch>
                      <a:fillRect/>
                    </a:stretch>
                  </pic:blipFill>
                  <pic:spPr>
                    <a:xfrm>
                      <a:off x="0" y="0"/>
                      <a:ext cx="735054" cy="6572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47625</wp:posOffset>
            </wp:positionH>
            <wp:positionV relativeFrom="paragraph">
              <wp:posOffset>66675</wp:posOffset>
            </wp:positionV>
            <wp:extent cx="809625" cy="704479"/>
            <wp:effectExtent b="0" l="0" r="0" t="0"/>
            <wp:wrapSquare wrapText="bothSides" distB="0" distT="0" distL="0" distR="0"/>
            <wp:docPr descr="A gold star inside a maroon circle with Texas School for the Blind and Visually Impaired written around the outside of the circle and the letters, TSBVI, between the points of the star." id="3" name="image2.jpg"/>
            <a:graphic>
              <a:graphicData uri="http://schemas.openxmlformats.org/drawingml/2006/picture">
                <pic:pic>
                  <pic:nvPicPr>
                    <pic:cNvPr descr="A gold star inside a maroon circle with Texas School for the Blind and Visually Impaired written around the outside of the circle and the letters, TSBVI, between the points of the star." id="0" name="image2.jpg"/>
                    <pic:cNvPicPr preferRelativeResize="0"/>
                  </pic:nvPicPr>
                  <pic:blipFill>
                    <a:blip r:embed="rId7"/>
                    <a:srcRect b="0" l="0" r="0" t="0"/>
                    <a:stretch>
                      <a:fillRect/>
                    </a:stretch>
                  </pic:blipFill>
                  <pic:spPr>
                    <a:xfrm>
                      <a:off x="0" y="0"/>
                      <a:ext cx="809625" cy="704479"/>
                    </a:xfrm>
                    <a:prstGeom prst="rect"/>
                    <a:ln/>
                  </pic:spPr>
                </pic:pic>
              </a:graphicData>
            </a:graphic>
          </wp:anchor>
        </w:drawing>
      </w:r>
    </w:p>
    <w:p w:rsidR="00000000" w:rsidDel="00000000" w:rsidP="00000000" w:rsidRDefault="00000000" w:rsidRPr="00000000" w14:paraId="00000002">
      <w:pPr>
        <w:widowControl w:val="0"/>
        <w:spacing w:line="276" w:lineRule="auto"/>
        <w:ind w:left="1440" w:firstLine="360"/>
        <w:rPr>
          <w:color w:val="861714"/>
          <w:sz w:val="30"/>
          <w:szCs w:val="30"/>
        </w:rPr>
      </w:pPr>
      <w:r w:rsidDel="00000000" w:rsidR="00000000" w:rsidRPr="00000000">
        <w:rPr>
          <w:color w:val="861714"/>
          <w:sz w:val="30"/>
          <w:szCs w:val="30"/>
          <w:rtl w:val="0"/>
        </w:rPr>
        <w:t xml:space="preserve">Outreach Programs | Texas Deafblind Project</w:t>
      </w:r>
    </w:p>
    <w:p w:rsidR="00000000" w:rsidDel="00000000" w:rsidP="00000000" w:rsidRDefault="00000000" w:rsidRPr="00000000" w14:paraId="00000003">
      <w:pPr>
        <w:spacing w:after="0" w:before="0" w:line="240" w:lineRule="auto"/>
        <w:ind w:left="1440" w:firstLine="360"/>
        <w:rPr>
          <w:color w:val="861714"/>
          <w:sz w:val="26"/>
          <w:szCs w:val="26"/>
        </w:rPr>
      </w:pPr>
      <w:hyperlink r:id="rId8">
        <w:r w:rsidDel="00000000" w:rsidR="00000000" w:rsidRPr="00000000">
          <w:rPr>
            <w:color w:val="0000ff"/>
            <w:sz w:val="22"/>
            <w:szCs w:val="22"/>
            <w:u w:val="single"/>
            <w:rtl w:val="0"/>
          </w:rPr>
          <w:t xml:space="preserve">www.tsbvi.edu</w:t>
        </w:r>
      </w:hyperlink>
      <w:r w:rsidDel="00000000" w:rsidR="00000000" w:rsidRPr="00000000">
        <w:rPr>
          <w:color w:val="861714"/>
          <w:sz w:val="22"/>
          <w:szCs w:val="22"/>
          <w:rtl w:val="0"/>
        </w:rPr>
        <w:t xml:space="preserve"> | 512-454-8631 | 1100 W. 45</w:t>
      </w:r>
      <w:r w:rsidDel="00000000" w:rsidR="00000000" w:rsidRPr="00000000">
        <w:rPr>
          <w:color w:val="861714"/>
          <w:sz w:val="22"/>
          <w:szCs w:val="22"/>
          <w:vertAlign w:val="superscript"/>
          <w:rtl w:val="0"/>
        </w:rPr>
        <w:t xml:space="preserve">th</w:t>
      </w:r>
      <w:r w:rsidDel="00000000" w:rsidR="00000000" w:rsidRPr="00000000">
        <w:rPr>
          <w:color w:val="861714"/>
          <w:sz w:val="22"/>
          <w:szCs w:val="22"/>
          <w:rtl w:val="0"/>
        </w:rPr>
        <w:t xml:space="preserve"> St. | Austin, TX 78756</w:t>
      </w:r>
      <w:r w:rsidDel="00000000" w:rsidR="00000000" w:rsidRPr="00000000">
        <w:rPr>
          <w:rtl w:val="0"/>
        </w:rPr>
      </w:r>
    </w:p>
    <w:p w:rsidR="00000000" w:rsidDel="00000000" w:rsidP="00000000" w:rsidRDefault="00000000" w:rsidRPr="00000000" w14:paraId="00000004">
      <w:pPr>
        <w:spacing w:after="120" w:before="120" w:line="240" w:lineRule="auto"/>
        <w:rPr>
          <w:color w:val="861714"/>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238125</wp:posOffset>
                </wp:positionV>
                <wp:extent cx="6200775" cy="34008"/>
                <wp:effectExtent b="0" l="0" r="0" t="0"/>
                <wp:wrapNone/>
                <wp:docPr descr="Decorative" id="1" name=""/>
                <a:graphic>
                  <a:graphicData uri="http://schemas.microsoft.com/office/word/2010/wordprocessingShape">
                    <wps:wsp>
                      <wps:cNvCnPr/>
                      <wps:spPr>
                        <a:xfrm flipH="1" rot="10800000">
                          <a:off x="1860100" y="3771150"/>
                          <a:ext cx="5190900" cy="5700"/>
                        </a:xfrm>
                        <a:prstGeom prst="straightConnector1">
                          <a:avLst/>
                        </a:prstGeom>
                        <a:noFill/>
                        <a:ln cap="flat" cmpd="sng" w="38100">
                          <a:solidFill>
                            <a:srgbClr val="86171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238125</wp:posOffset>
                </wp:positionV>
                <wp:extent cx="6200775" cy="34008"/>
                <wp:effectExtent b="0" l="0" r="0" t="0"/>
                <wp:wrapNone/>
                <wp:docPr descr="Decorative" id="1" name="image3.png"/>
                <a:graphic>
                  <a:graphicData uri="http://schemas.openxmlformats.org/drawingml/2006/picture">
                    <pic:pic>
                      <pic:nvPicPr>
                        <pic:cNvPr descr="Decorative" id="0" name="image3.png"/>
                        <pic:cNvPicPr preferRelativeResize="0"/>
                      </pic:nvPicPr>
                      <pic:blipFill>
                        <a:blip r:embed="rId9"/>
                        <a:srcRect/>
                        <a:stretch>
                          <a:fillRect/>
                        </a:stretch>
                      </pic:blipFill>
                      <pic:spPr>
                        <a:xfrm>
                          <a:off x="0" y="0"/>
                          <a:ext cx="6200775" cy="34008"/>
                        </a:xfrm>
                        <a:prstGeom prst="rect"/>
                        <a:ln/>
                      </pic:spPr>
                    </pic:pic>
                  </a:graphicData>
                </a:graphic>
              </wp:anchor>
            </w:drawing>
          </mc:Fallback>
        </mc:AlternateContent>
      </w:r>
    </w:p>
    <w:p w:rsidR="00000000" w:rsidDel="00000000" w:rsidP="00000000" w:rsidRDefault="00000000" w:rsidRPr="00000000" w14:paraId="00000005">
      <w:pPr>
        <w:pStyle w:val="Heading1"/>
        <w:rPr/>
      </w:pPr>
      <w:bookmarkStart w:colFirst="0" w:colLast="0" w:name="_ud4vm33gop11" w:id="0"/>
      <w:bookmarkEnd w:id="0"/>
      <w:r w:rsidDel="00000000" w:rsidR="00000000" w:rsidRPr="00000000">
        <w:rPr>
          <w:rtl w:val="0"/>
        </w:rPr>
        <w:t xml:space="preserve">Interactions &amp; Connections: Following a Child’s Lead in Conversation</w:t>
      </w:r>
    </w:p>
    <w:p w:rsidR="00000000" w:rsidDel="00000000" w:rsidP="00000000" w:rsidRDefault="00000000" w:rsidRPr="00000000" w14:paraId="00000006">
      <w:pPr>
        <w:jc w:val="center"/>
        <w:rPr>
          <w:sz w:val="22"/>
          <w:szCs w:val="22"/>
        </w:rPr>
      </w:pPr>
      <w:r w:rsidDel="00000000" w:rsidR="00000000" w:rsidRPr="00000000">
        <w:rPr>
          <w:sz w:val="22"/>
          <w:szCs w:val="22"/>
          <w:rtl w:val="0"/>
        </w:rPr>
        <w:t xml:space="preserve">EHDI Conference - Jacksonville, FL</w:t>
      </w:r>
    </w:p>
    <w:p w:rsidR="00000000" w:rsidDel="00000000" w:rsidP="00000000" w:rsidRDefault="00000000" w:rsidRPr="00000000" w14:paraId="00000007">
      <w:pPr>
        <w:jc w:val="center"/>
        <w:rPr>
          <w:sz w:val="22"/>
          <w:szCs w:val="22"/>
        </w:rPr>
      </w:pPr>
      <w:r w:rsidDel="00000000" w:rsidR="00000000" w:rsidRPr="00000000">
        <w:rPr>
          <w:sz w:val="22"/>
          <w:szCs w:val="22"/>
          <w:rtl w:val="0"/>
        </w:rPr>
        <w:t xml:space="preserve">March 15, 2026</w:t>
      </w:r>
    </w:p>
    <w:p w:rsidR="00000000" w:rsidDel="00000000" w:rsidP="00000000" w:rsidRDefault="00000000" w:rsidRPr="00000000" w14:paraId="00000008">
      <w:pPr>
        <w:pStyle w:val="Heading2"/>
        <w:rPr/>
      </w:pPr>
      <w:bookmarkStart w:colFirst="0" w:colLast="0" w:name="_fku3ndxlick4" w:id="1"/>
      <w:bookmarkEnd w:id="1"/>
      <w:r w:rsidDel="00000000" w:rsidR="00000000" w:rsidRPr="00000000">
        <w:rPr>
          <w:rtl w:val="0"/>
        </w:rPr>
        <w:t xml:space="preserve">Presented by</w:t>
      </w:r>
    </w:p>
    <w:p w:rsidR="00000000" w:rsidDel="00000000" w:rsidP="00000000" w:rsidRDefault="00000000" w:rsidRPr="00000000" w14:paraId="00000009">
      <w:pPr>
        <w:rPr/>
      </w:pPr>
      <w:r w:rsidDel="00000000" w:rsidR="00000000" w:rsidRPr="00000000">
        <w:rPr>
          <w:rtl w:val="0"/>
        </w:rPr>
        <w:t xml:space="preserve">Hillary Keys, M. Ed., TDB</w:t>
      </w:r>
    </w:p>
    <w:p w:rsidR="00000000" w:rsidDel="00000000" w:rsidP="00000000" w:rsidRDefault="00000000" w:rsidRPr="00000000" w14:paraId="0000000A">
      <w:pPr>
        <w:rPr/>
      </w:pPr>
      <w:r w:rsidDel="00000000" w:rsidR="00000000" w:rsidRPr="00000000">
        <w:rPr>
          <w:rtl w:val="0"/>
        </w:rPr>
        <w:t xml:space="preserve">Early Childhood Deafblind Consultant</w:t>
      </w:r>
    </w:p>
    <w:p w:rsidR="00000000" w:rsidDel="00000000" w:rsidP="00000000" w:rsidRDefault="00000000" w:rsidRPr="00000000" w14:paraId="0000000B">
      <w:pPr>
        <w:pStyle w:val="Heading2"/>
        <w:rPr/>
      </w:pPr>
      <w:bookmarkStart w:colFirst="0" w:colLast="0" w:name="_e11ixe3lvi0i" w:id="2"/>
      <w:bookmarkEnd w:id="2"/>
      <w:r w:rsidDel="00000000" w:rsidR="00000000" w:rsidRPr="00000000">
        <w:rPr>
          <w:rtl w:val="0"/>
        </w:rPr>
        <w:t xml:space="preserve">Authors</w:t>
      </w:r>
    </w:p>
    <w:p w:rsidR="00000000" w:rsidDel="00000000" w:rsidP="00000000" w:rsidRDefault="00000000" w:rsidRPr="00000000" w14:paraId="0000000C">
      <w:pPr>
        <w:rPr/>
      </w:pPr>
      <w:r w:rsidDel="00000000" w:rsidR="00000000" w:rsidRPr="00000000">
        <w:rPr>
          <w:rtl w:val="0"/>
        </w:rPr>
        <w:t xml:space="preserve">Edgenie Bellah</w:t>
      </w:r>
    </w:p>
    <w:p w:rsidR="00000000" w:rsidDel="00000000" w:rsidP="00000000" w:rsidRDefault="00000000" w:rsidRPr="00000000" w14:paraId="0000000D">
      <w:pPr>
        <w:rPr/>
      </w:pPr>
      <w:r w:rsidDel="00000000" w:rsidR="00000000" w:rsidRPr="00000000">
        <w:rPr>
          <w:rtl w:val="0"/>
        </w:rPr>
        <w:t xml:space="preserve">Family Engagement Coordinator</w:t>
      </w:r>
    </w:p>
    <w:p w:rsidR="00000000" w:rsidDel="00000000" w:rsidP="00000000" w:rsidRDefault="00000000" w:rsidRPr="00000000" w14:paraId="0000000E">
      <w:pPr>
        <w:rPr/>
      </w:pPr>
      <w:hyperlink r:id="rId10">
        <w:r w:rsidDel="00000000" w:rsidR="00000000" w:rsidRPr="00000000">
          <w:rPr>
            <w:color w:val="1155cc"/>
            <w:u w:val="single"/>
            <w:rtl w:val="0"/>
          </w:rPr>
          <w:t xml:space="preserve">bellahe@tsbvi.edu</w:t>
        </w:r>
      </w:hyperlink>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Hillary Keys</w:t>
      </w:r>
    </w:p>
    <w:p w:rsidR="00000000" w:rsidDel="00000000" w:rsidP="00000000" w:rsidRDefault="00000000" w:rsidRPr="00000000" w14:paraId="00000011">
      <w:pPr>
        <w:rPr/>
      </w:pPr>
      <w:r w:rsidDel="00000000" w:rsidR="00000000" w:rsidRPr="00000000">
        <w:rPr>
          <w:rtl w:val="0"/>
        </w:rPr>
        <w:t xml:space="preserve">Early Childhood Consultant</w:t>
      </w:r>
    </w:p>
    <w:p w:rsidR="00000000" w:rsidDel="00000000" w:rsidP="00000000" w:rsidRDefault="00000000" w:rsidRPr="00000000" w14:paraId="00000012">
      <w:pPr>
        <w:rPr/>
      </w:pPr>
      <w:hyperlink r:id="rId11">
        <w:r w:rsidDel="00000000" w:rsidR="00000000" w:rsidRPr="00000000">
          <w:rPr>
            <w:color w:val="1155cc"/>
            <w:u w:val="single"/>
            <w:rtl w:val="0"/>
          </w:rPr>
          <w:t xml:space="preserve">keysh@tsbvi.edu</w:t>
        </w:r>
      </w:hyperlink>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Heather Lightfoot</w:t>
      </w:r>
    </w:p>
    <w:p w:rsidR="00000000" w:rsidDel="00000000" w:rsidP="00000000" w:rsidRDefault="00000000" w:rsidRPr="00000000" w14:paraId="00000015">
      <w:pPr>
        <w:rPr/>
      </w:pPr>
      <w:r w:rsidDel="00000000" w:rsidR="00000000" w:rsidRPr="00000000">
        <w:rPr>
          <w:rtl w:val="0"/>
        </w:rPr>
        <w:t xml:space="preserve">Transition Consultant</w:t>
      </w:r>
    </w:p>
    <w:p w:rsidR="00000000" w:rsidDel="00000000" w:rsidP="00000000" w:rsidRDefault="00000000" w:rsidRPr="00000000" w14:paraId="00000016">
      <w:pPr>
        <w:rPr/>
      </w:pPr>
      <w:hyperlink r:id="rId12">
        <w:r w:rsidDel="00000000" w:rsidR="00000000" w:rsidRPr="00000000">
          <w:rPr>
            <w:color w:val="1155cc"/>
            <w:u w:val="single"/>
            <w:rtl w:val="0"/>
          </w:rPr>
          <w:t xml:space="preserve">lightfooth@tsbvi.edu</w:t>
        </w:r>
      </w:hyperlink>
      <w:r w:rsidDel="00000000" w:rsidR="00000000" w:rsidRPr="00000000">
        <w:rPr>
          <w:rtl w:val="0"/>
        </w:rPr>
        <w:t xml:space="preserve"> </w:t>
      </w:r>
    </w:p>
    <w:p w:rsidR="00000000" w:rsidDel="00000000" w:rsidP="00000000" w:rsidRDefault="00000000" w:rsidRPr="00000000" w14:paraId="00000017">
      <w:pPr>
        <w:pStyle w:val="Heading2"/>
        <w:rPr/>
      </w:pPr>
      <w:bookmarkStart w:colFirst="0" w:colLast="0" w:name="_ns7xbgwyvmv2" w:id="3"/>
      <w:bookmarkEnd w:id="3"/>
      <w:r w:rsidDel="00000000" w:rsidR="00000000" w:rsidRPr="00000000">
        <w:rPr>
          <w:rtl w:val="0"/>
        </w:rPr>
        <w:t xml:space="preserve">Objectives</w:t>
      </w:r>
    </w:p>
    <w:p w:rsidR="00000000" w:rsidDel="00000000" w:rsidP="00000000" w:rsidRDefault="00000000" w:rsidRPr="00000000" w14:paraId="00000018">
      <w:pPr>
        <w:numPr>
          <w:ilvl w:val="0"/>
          <w:numId w:val="8"/>
        </w:numPr>
        <w:ind w:left="720" w:hanging="360"/>
        <w:rPr>
          <w:u w:val="none"/>
        </w:rPr>
      </w:pPr>
      <w:r w:rsidDel="00000000" w:rsidR="00000000" w:rsidRPr="00000000">
        <w:rPr>
          <w:rtl w:val="0"/>
        </w:rPr>
        <w:t xml:space="preserve">Identify the five steps for building quality interactions (Recognize, Contact, Serve &amp; Return, Goodbye Ritual, End Contact) and explain their role in supporting communication and belonging.</w:t>
      </w:r>
    </w:p>
    <w:p w:rsidR="00000000" w:rsidDel="00000000" w:rsidP="00000000" w:rsidRDefault="00000000" w:rsidRPr="00000000" w14:paraId="00000019">
      <w:pPr>
        <w:numPr>
          <w:ilvl w:val="0"/>
          <w:numId w:val="8"/>
        </w:numPr>
        <w:ind w:left="720" w:hanging="360"/>
        <w:rPr>
          <w:u w:val="none"/>
        </w:rPr>
      </w:pPr>
      <w:r w:rsidDel="00000000" w:rsidR="00000000" w:rsidRPr="00000000">
        <w:rPr>
          <w:rtl w:val="0"/>
        </w:rPr>
        <w:t xml:space="preserve">Recognize subtle communication attempts and demonstrate how to follow another’s lead and use the “serve and return” approach to strengthen communication in daily routines.</w:t>
      </w:r>
    </w:p>
    <w:p w:rsidR="00000000" w:rsidDel="00000000" w:rsidP="00000000" w:rsidRDefault="00000000" w:rsidRPr="00000000" w14:paraId="0000001A">
      <w:pPr>
        <w:numPr>
          <w:ilvl w:val="0"/>
          <w:numId w:val="8"/>
        </w:numPr>
        <w:ind w:left="720" w:hanging="360"/>
        <w:rPr>
          <w:u w:val="none"/>
        </w:rPr>
      </w:pPr>
      <w:r w:rsidDel="00000000" w:rsidR="00000000" w:rsidRPr="00000000">
        <w:rPr>
          <w:rtl w:val="0"/>
        </w:rPr>
        <w:t xml:space="preserve">Develop a plan to integrate these strategies into everyday interactions at home, work, or community settings.</w:t>
      </w:r>
    </w:p>
    <w:p w:rsidR="00000000" w:rsidDel="00000000" w:rsidP="00000000" w:rsidRDefault="00000000" w:rsidRPr="00000000" w14:paraId="0000001B">
      <w:pPr>
        <w:pStyle w:val="Heading2"/>
        <w:rPr/>
      </w:pPr>
      <w:bookmarkStart w:colFirst="0" w:colLast="0" w:name="_80xcyegaywb4" w:id="4"/>
      <w:bookmarkEnd w:id="4"/>
      <w:r w:rsidDel="00000000" w:rsidR="00000000" w:rsidRPr="00000000">
        <w:rPr>
          <w:rtl w:val="0"/>
        </w:rPr>
        <w:t xml:space="preserve">Connection is Not Optional</w:t>
      </w:r>
    </w:p>
    <w:p w:rsidR="00000000" w:rsidDel="00000000" w:rsidP="00000000" w:rsidRDefault="00000000" w:rsidRPr="00000000" w14:paraId="0000001C">
      <w:pPr>
        <w:rPr/>
      </w:pPr>
      <w:r w:rsidDel="00000000" w:rsidR="00000000" w:rsidRPr="00000000">
        <w:rPr>
          <w:rtl w:val="0"/>
        </w:rPr>
        <w:t xml:space="preserve">It is the foundation for communication, learning, belonging, and joy.</w:t>
      </w:r>
    </w:p>
    <w:p w:rsidR="00000000" w:rsidDel="00000000" w:rsidP="00000000" w:rsidRDefault="00000000" w:rsidRPr="00000000" w14:paraId="0000001D">
      <w:pPr>
        <w:pStyle w:val="Heading2"/>
        <w:rPr/>
      </w:pPr>
      <w:bookmarkStart w:colFirst="0" w:colLast="0" w:name="_qcn6rhuom7hn" w:id="5"/>
      <w:bookmarkEnd w:id="5"/>
      <w:r w:rsidDel="00000000" w:rsidR="00000000" w:rsidRPr="00000000">
        <w:rPr>
          <w:rtl w:val="0"/>
        </w:rPr>
        <w:t xml:space="preserve">Interaction is For Everyone</w:t>
      </w:r>
    </w:p>
    <w:p w:rsidR="00000000" w:rsidDel="00000000" w:rsidP="00000000" w:rsidRDefault="00000000" w:rsidRPr="00000000" w14:paraId="0000001E">
      <w:pPr>
        <w:numPr>
          <w:ilvl w:val="0"/>
          <w:numId w:val="5"/>
        </w:numPr>
        <w:ind w:left="720" w:hanging="360"/>
        <w:rPr>
          <w:u w:val="none"/>
        </w:rPr>
      </w:pPr>
      <w:r w:rsidDel="00000000" w:rsidR="00000000" w:rsidRPr="00000000">
        <w:rPr>
          <w:rtl w:val="0"/>
        </w:rPr>
        <w:t xml:space="preserve">At every age</w:t>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At every stage</w:t>
      </w:r>
    </w:p>
    <w:p w:rsidR="00000000" w:rsidDel="00000000" w:rsidP="00000000" w:rsidRDefault="00000000" w:rsidRPr="00000000" w14:paraId="00000020">
      <w:pPr>
        <w:numPr>
          <w:ilvl w:val="0"/>
          <w:numId w:val="5"/>
        </w:numPr>
        <w:ind w:left="720" w:hanging="360"/>
        <w:rPr>
          <w:u w:val="none"/>
        </w:rPr>
      </w:pPr>
      <w:r w:rsidDel="00000000" w:rsidR="00000000" w:rsidRPr="00000000">
        <w:rPr>
          <w:rtl w:val="0"/>
        </w:rPr>
        <w:t xml:space="preserve">Regardless of </w:t>
      </w:r>
    </w:p>
    <w:p w:rsidR="00000000" w:rsidDel="00000000" w:rsidP="00000000" w:rsidRDefault="00000000" w:rsidRPr="00000000" w14:paraId="00000021">
      <w:pPr>
        <w:numPr>
          <w:ilvl w:val="1"/>
          <w:numId w:val="5"/>
        </w:numPr>
        <w:ind w:left="1440" w:hanging="360"/>
        <w:rPr>
          <w:u w:val="none"/>
        </w:rPr>
      </w:pPr>
      <w:r w:rsidDel="00000000" w:rsidR="00000000" w:rsidRPr="00000000">
        <w:rPr>
          <w:rtl w:val="0"/>
        </w:rPr>
        <w:t xml:space="preserve">vision, </w:t>
      </w:r>
    </w:p>
    <w:p w:rsidR="00000000" w:rsidDel="00000000" w:rsidP="00000000" w:rsidRDefault="00000000" w:rsidRPr="00000000" w14:paraId="00000022">
      <w:pPr>
        <w:numPr>
          <w:ilvl w:val="1"/>
          <w:numId w:val="5"/>
        </w:numPr>
        <w:ind w:left="1440" w:hanging="360"/>
        <w:rPr>
          <w:u w:val="none"/>
        </w:rPr>
      </w:pPr>
      <w:r w:rsidDel="00000000" w:rsidR="00000000" w:rsidRPr="00000000">
        <w:rPr>
          <w:rtl w:val="0"/>
        </w:rPr>
        <w:t xml:space="preserve">hearing, </w:t>
      </w:r>
    </w:p>
    <w:p w:rsidR="00000000" w:rsidDel="00000000" w:rsidP="00000000" w:rsidRDefault="00000000" w:rsidRPr="00000000" w14:paraId="00000023">
      <w:pPr>
        <w:numPr>
          <w:ilvl w:val="1"/>
          <w:numId w:val="5"/>
        </w:numPr>
        <w:ind w:left="1440" w:hanging="360"/>
        <w:rPr>
          <w:u w:val="none"/>
        </w:rPr>
      </w:pPr>
      <w:r w:rsidDel="00000000" w:rsidR="00000000" w:rsidRPr="00000000">
        <w:rPr>
          <w:rtl w:val="0"/>
        </w:rPr>
        <w:t xml:space="preserve">sensory issues, </w:t>
      </w:r>
    </w:p>
    <w:p w:rsidR="00000000" w:rsidDel="00000000" w:rsidP="00000000" w:rsidRDefault="00000000" w:rsidRPr="00000000" w14:paraId="00000024">
      <w:pPr>
        <w:numPr>
          <w:ilvl w:val="1"/>
          <w:numId w:val="5"/>
        </w:numPr>
        <w:ind w:left="1440" w:hanging="360"/>
        <w:rPr>
          <w:u w:val="none"/>
        </w:rPr>
      </w:pPr>
      <w:r w:rsidDel="00000000" w:rsidR="00000000" w:rsidRPr="00000000">
        <w:rPr>
          <w:rtl w:val="0"/>
        </w:rPr>
        <w:t xml:space="preserve">disabilities</w:t>
      </w:r>
    </w:p>
    <w:p w:rsidR="00000000" w:rsidDel="00000000" w:rsidP="00000000" w:rsidRDefault="00000000" w:rsidRPr="00000000" w14:paraId="00000025">
      <w:pPr>
        <w:numPr>
          <w:ilvl w:val="1"/>
          <w:numId w:val="5"/>
        </w:numPr>
        <w:ind w:left="1440" w:hanging="360"/>
        <w:rPr>
          <w:u w:val="none"/>
        </w:rPr>
      </w:pPr>
      <w:r w:rsidDel="00000000" w:rsidR="00000000" w:rsidRPr="00000000">
        <w:rPr>
          <w:rtl w:val="0"/>
        </w:rPr>
        <w:t xml:space="preserve">medical issues</w:t>
      </w:r>
    </w:p>
    <w:p w:rsidR="00000000" w:rsidDel="00000000" w:rsidP="00000000" w:rsidRDefault="00000000" w:rsidRPr="00000000" w14:paraId="00000026">
      <w:pPr>
        <w:numPr>
          <w:ilvl w:val="0"/>
          <w:numId w:val="5"/>
        </w:numPr>
        <w:ind w:left="720" w:hanging="360"/>
        <w:rPr>
          <w:u w:val="none"/>
        </w:rPr>
      </w:pPr>
      <w:r w:rsidDel="00000000" w:rsidR="00000000" w:rsidRPr="00000000">
        <w:rPr>
          <w:rtl w:val="0"/>
        </w:rPr>
        <w:t xml:space="preserve">We seek interaction and belonging.</w:t>
      </w:r>
    </w:p>
    <w:p w:rsidR="00000000" w:rsidDel="00000000" w:rsidP="00000000" w:rsidRDefault="00000000" w:rsidRPr="00000000" w14:paraId="00000027">
      <w:pPr>
        <w:numPr>
          <w:ilvl w:val="0"/>
          <w:numId w:val="5"/>
        </w:numPr>
        <w:ind w:left="720" w:hanging="360"/>
        <w:rPr>
          <w:u w:val="none"/>
        </w:rPr>
      </w:pPr>
      <w:r w:rsidDel="00000000" w:rsidR="00000000" w:rsidRPr="00000000">
        <w:rPr>
          <w:rtl w:val="0"/>
        </w:rPr>
        <w:t xml:space="preserve">We seek interactions innately and intrinsically. </w:t>
      </w:r>
    </w:p>
    <w:p w:rsidR="00000000" w:rsidDel="00000000" w:rsidP="00000000" w:rsidRDefault="00000000" w:rsidRPr="00000000" w14:paraId="00000028">
      <w:pPr>
        <w:numPr>
          <w:ilvl w:val="0"/>
          <w:numId w:val="5"/>
        </w:numPr>
        <w:ind w:left="720" w:hanging="360"/>
        <w:rPr>
          <w:u w:val="none"/>
        </w:rPr>
      </w:pPr>
      <w:r w:rsidDel="00000000" w:rsidR="00000000" w:rsidRPr="00000000">
        <w:rPr>
          <w:rtl w:val="0"/>
        </w:rPr>
        <w:t xml:space="preserve">We work at making interactions effective and enjoyable </w:t>
      </w:r>
    </w:p>
    <w:p w:rsidR="00000000" w:rsidDel="00000000" w:rsidP="00000000" w:rsidRDefault="00000000" w:rsidRPr="00000000" w14:paraId="00000029">
      <w:pPr>
        <w:numPr>
          <w:ilvl w:val="0"/>
          <w:numId w:val="5"/>
        </w:numPr>
        <w:ind w:left="720" w:hanging="360"/>
        <w:rPr>
          <w:u w:val="none"/>
        </w:rPr>
      </w:pPr>
      <w:r w:rsidDel="00000000" w:rsidR="00000000" w:rsidRPr="00000000">
        <w:rPr>
          <w:rtl w:val="0"/>
        </w:rPr>
        <w:t xml:space="preserve">Because we are wired to be safe and to belong.</w:t>
      </w:r>
    </w:p>
    <w:p w:rsidR="00000000" w:rsidDel="00000000" w:rsidP="00000000" w:rsidRDefault="00000000" w:rsidRPr="00000000" w14:paraId="0000002A">
      <w:pPr>
        <w:pStyle w:val="Heading2"/>
        <w:rPr/>
      </w:pPr>
      <w:bookmarkStart w:colFirst="0" w:colLast="0" w:name="_2yaku62yi55q" w:id="6"/>
      <w:bookmarkEnd w:id="6"/>
      <w:r w:rsidDel="00000000" w:rsidR="00000000" w:rsidRPr="00000000">
        <w:rPr>
          <w:rtl w:val="0"/>
        </w:rPr>
        <w:t xml:space="preserve">Copresence</w:t>
      </w:r>
    </w:p>
    <w:p w:rsidR="00000000" w:rsidDel="00000000" w:rsidP="00000000" w:rsidRDefault="00000000" w:rsidRPr="00000000" w14:paraId="0000002B">
      <w:pPr>
        <w:numPr>
          <w:ilvl w:val="0"/>
          <w:numId w:val="17"/>
        </w:numPr>
        <w:ind w:left="720" w:hanging="360"/>
        <w:rPr>
          <w:u w:val="none"/>
        </w:rPr>
      </w:pPr>
      <w:r w:rsidDel="00000000" w:rsidR="00000000" w:rsidRPr="00000000">
        <w:rPr>
          <w:rtl w:val="0"/>
        </w:rPr>
        <w:t xml:space="preserve">Must be present for everyone to win!</w:t>
      </w:r>
    </w:p>
    <w:p w:rsidR="00000000" w:rsidDel="00000000" w:rsidP="00000000" w:rsidRDefault="00000000" w:rsidRPr="00000000" w14:paraId="0000002C">
      <w:pPr>
        <w:numPr>
          <w:ilvl w:val="0"/>
          <w:numId w:val="17"/>
        </w:numPr>
        <w:ind w:left="720" w:hanging="360"/>
        <w:rPr>
          <w:u w:val="none"/>
        </w:rPr>
      </w:pPr>
      <w:r w:rsidDel="00000000" w:rsidR="00000000" w:rsidRPr="00000000">
        <w:rPr>
          <w:rtl w:val="0"/>
        </w:rPr>
        <w:t xml:space="preserve">Be fully present, engaged, and paying attention</w:t>
      </w:r>
    </w:p>
    <w:p w:rsidR="00000000" w:rsidDel="00000000" w:rsidP="00000000" w:rsidRDefault="00000000" w:rsidRPr="00000000" w14:paraId="0000002D">
      <w:pPr>
        <w:numPr>
          <w:ilvl w:val="1"/>
          <w:numId w:val="17"/>
        </w:numPr>
        <w:ind w:left="1440" w:hanging="360"/>
        <w:rPr>
          <w:u w:val="none"/>
        </w:rPr>
      </w:pPr>
      <w:r w:rsidDel="00000000" w:rsidR="00000000" w:rsidRPr="00000000">
        <w:rPr>
          <w:rtl w:val="0"/>
        </w:rPr>
        <w:t xml:space="preserve">Low-readability signs </w:t>
      </w:r>
    </w:p>
    <w:p w:rsidR="00000000" w:rsidDel="00000000" w:rsidP="00000000" w:rsidRDefault="00000000" w:rsidRPr="00000000" w14:paraId="0000002E">
      <w:pPr>
        <w:numPr>
          <w:ilvl w:val="1"/>
          <w:numId w:val="17"/>
        </w:numPr>
        <w:ind w:left="1440" w:hanging="360"/>
        <w:rPr>
          <w:u w:val="none"/>
        </w:rPr>
      </w:pPr>
      <w:r w:rsidDel="00000000" w:rsidR="00000000" w:rsidRPr="00000000">
        <w:rPr>
          <w:rtl w:val="0"/>
        </w:rPr>
        <w:t xml:space="preserve">Non-standard signs </w:t>
      </w:r>
    </w:p>
    <w:p w:rsidR="00000000" w:rsidDel="00000000" w:rsidP="00000000" w:rsidRDefault="00000000" w:rsidRPr="00000000" w14:paraId="0000002F">
      <w:pPr>
        <w:numPr>
          <w:ilvl w:val="2"/>
          <w:numId w:val="17"/>
        </w:numPr>
        <w:ind w:left="2160" w:hanging="360"/>
      </w:pPr>
      <w:r w:rsidDel="00000000" w:rsidR="00000000" w:rsidRPr="00000000">
        <w:rPr>
          <w:rtl w:val="0"/>
        </w:rPr>
        <w:t xml:space="preserve">Being fully present enhances our ability to understand low-readability signs.</w:t>
      </w:r>
    </w:p>
    <w:p w:rsidR="00000000" w:rsidDel="00000000" w:rsidP="00000000" w:rsidRDefault="00000000" w:rsidRPr="00000000" w14:paraId="00000030">
      <w:pPr>
        <w:numPr>
          <w:ilvl w:val="2"/>
          <w:numId w:val="17"/>
        </w:numPr>
        <w:ind w:left="2160" w:hanging="360"/>
      </w:pPr>
      <w:r w:rsidDel="00000000" w:rsidR="00000000" w:rsidRPr="00000000">
        <w:rPr>
          <w:rtl w:val="0"/>
        </w:rPr>
        <w:t xml:space="preserve">Good communication partners should do detective work to better identify the meaning.</w:t>
      </w:r>
    </w:p>
    <w:p w:rsidR="00000000" w:rsidDel="00000000" w:rsidP="00000000" w:rsidRDefault="00000000" w:rsidRPr="00000000" w14:paraId="00000031">
      <w:pPr>
        <w:numPr>
          <w:ilvl w:val="0"/>
          <w:numId w:val="17"/>
        </w:numPr>
        <w:ind w:left="720" w:hanging="360"/>
        <w:rPr>
          <w:u w:val="none"/>
        </w:rPr>
      </w:pPr>
      <w:r w:rsidDel="00000000" w:rsidR="00000000" w:rsidRPr="00000000">
        <w:rPr>
          <w:rtl w:val="0"/>
        </w:rPr>
        <w:t xml:space="preserve">Shared experience </w:t>
      </w:r>
    </w:p>
    <w:p w:rsidR="00000000" w:rsidDel="00000000" w:rsidP="00000000" w:rsidRDefault="00000000" w:rsidRPr="00000000" w14:paraId="00000032">
      <w:pPr>
        <w:numPr>
          <w:ilvl w:val="1"/>
          <w:numId w:val="17"/>
        </w:numPr>
        <w:ind w:left="1440" w:hanging="360"/>
        <w:rPr>
          <w:u w:val="none"/>
        </w:rPr>
      </w:pPr>
      <w:r w:rsidDel="00000000" w:rsidR="00000000" w:rsidRPr="00000000">
        <w:rPr>
          <w:rtl w:val="0"/>
        </w:rPr>
        <w:t xml:space="preserve">Context</w:t>
      </w:r>
    </w:p>
    <w:p w:rsidR="00000000" w:rsidDel="00000000" w:rsidP="00000000" w:rsidRDefault="00000000" w:rsidRPr="00000000" w14:paraId="00000033">
      <w:pPr>
        <w:numPr>
          <w:ilvl w:val="1"/>
          <w:numId w:val="17"/>
        </w:numPr>
        <w:ind w:left="1440" w:hanging="360"/>
        <w:rPr>
          <w:u w:val="none"/>
        </w:rPr>
      </w:pPr>
      <w:r w:rsidDel="00000000" w:rsidR="00000000" w:rsidRPr="00000000">
        <w:rPr>
          <w:rtl w:val="0"/>
        </w:rPr>
        <w:t xml:space="preserve">Tactile shape</w:t>
      </w:r>
    </w:p>
    <w:p w:rsidR="00000000" w:rsidDel="00000000" w:rsidP="00000000" w:rsidRDefault="00000000" w:rsidRPr="00000000" w14:paraId="00000034">
      <w:pPr>
        <w:numPr>
          <w:ilvl w:val="1"/>
          <w:numId w:val="17"/>
        </w:numPr>
        <w:ind w:left="1440" w:hanging="360"/>
        <w:rPr>
          <w:u w:val="none"/>
        </w:rPr>
      </w:pPr>
      <w:r w:rsidDel="00000000" w:rsidR="00000000" w:rsidRPr="00000000">
        <w:rPr>
          <w:rtl w:val="0"/>
        </w:rPr>
        <w:t xml:space="preserve">Movement</w:t>
      </w:r>
    </w:p>
    <w:p w:rsidR="00000000" w:rsidDel="00000000" w:rsidP="00000000" w:rsidRDefault="00000000" w:rsidRPr="00000000" w14:paraId="00000035">
      <w:pPr>
        <w:numPr>
          <w:ilvl w:val="1"/>
          <w:numId w:val="17"/>
        </w:numPr>
        <w:ind w:left="1440" w:hanging="360"/>
      </w:pPr>
      <w:r w:rsidDel="00000000" w:rsidR="00000000" w:rsidRPr="00000000">
        <w:rPr>
          <w:rtl w:val="0"/>
        </w:rPr>
        <w:t xml:space="preserve">It is often luck that the communication partner is present to observe and share in an experience.</w:t>
      </w:r>
    </w:p>
    <w:p w:rsidR="00000000" w:rsidDel="00000000" w:rsidP="00000000" w:rsidRDefault="00000000" w:rsidRPr="00000000" w14:paraId="00000036">
      <w:pPr>
        <w:numPr>
          <w:ilvl w:val="1"/>
          <w:numId w:val="17"/>
        </w:numPr>
        <w:ind w:left="1440" w:hanging="360"/>
      </w:pPr>
      <w:r w:rsidDel="00000000" w:rsidR="00000000" w:rsidRPr="00000000">
        <w:rPr>
          <w:rtl w:val="0"/>
        </w:rPr>
        <w:t xml:space="preserve">Requires good observational skills to perceive the tactile/gestural expressions that refer to the shared experience.</w:t>
      </w:r>
    </w:p>
    <w:p w:rsidR="00000000" w:rsidDel="00000000" w:rsidP="00000000" w:rsidRDefault="00000000" w:rsidRPr="00000000" w14:paraId="00000037">
      <w:pPr>
        <w:ind w:left="0" w:firstLine="0"/>
        <w:rPr/>
      </w:pPr>
      <w:r w:rsidDel="00000000" w:rsidR="00000000" w:rsidRPr="00000000">
        <w:rPr>
          <w:rtl w:val="0"/>
        </w:rPr>
        <w:t xml:space="preserve">“Be a perceptive reflective detective” (David Brown)</w:t>
      </w:r>
    </w:p>
    <w:p w:rsidR="00000000" w:rsidDel="00000000" w:rsidP="00000000" w:rsidRDefault="00000000" w:rsidRPr="00000000" w14:paraId="00000038">
      <w:pPr>
        <w:pStyle w:val="Heading2"/>
        <w:rPr/>
      </w:pPr>
      <w:bookmarkStart w:colFirst="0" w:colLast="0" w:name="_9ntqh265rzqw" w:id="7"/>
      <w:bookmarkEnd w:id="7"/>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2"/>
        <w:rPr/>
      </w:pPr>
      <w:bookmarkStart w:colFirst="0" w:colLast="0" w:name="_fn3791mvmbsb" w:id="8"/>
      <w:bookmarkEnd w:id="8"/>
      <w:r w:rsidDel="00000000" w:rsidR="00000000" w:rsidRPr="00000000">
        <w:rPr>
          <w:rtl w:val="0"/>
        </w:rPr>
        <w:t xml:space="preserve">Five Steps for a Quality Interaction</w:t>
      </w:r>
    </w:p>
    <w:p w:rsidR="00000000" w:rsidDel="00000000" w:rsidP="00000000" w:rsidRDefault="00000000" w:rsidRPr="00000000" w14:paraId="0000003A">
      <w:pPr>
        <w:numPr>
          <w:ilvl w:val="0"/>
          <w:numId w:val="24"/>
        </w:numPr>
        <w:ind w:left="720" w:hanging="360"/>
        <w:rPr>
          <w:u w:val="none"/>
        </w:rPr>
      </w:pPr>
      <w:r w:rsidDel="00000000" w:rsidR="00000000" w:rsidRPr="00000000">
        <w:rPr>
          <w:rtl w:val="0"/>
        </w:rPr>
        <w:t xml:space="preserve">Recognize</w:t>
      </w:r>
    </w:p>
    <w:p w:rsidR="00000000" w:rsidDel="00000000" w:rsidP="00000000" w:rsidRDefault="00000000" w:rsidRPr="00000000" w14:paraId="0000003B">
      <w:pPr>
        <w:numPr>
          <w:ilvl w:val="0"/>
          <w:numId w:val="24"/>
        </w:numPr>
        <w:ind w:left="720" w:hanging="360"/>
        <w:rPr>
          <w:u w:val="none"/>
        </w:rPr>
      </w:pPr>
      <w:r w:rsidDel="00000000" w:rsidR="00000000" w:rsidRPr="00000000">
        <w:rPr>
          <w:rtl w:val="0"/>
        </w:rPr>
        <w:t xml:space="preserve">Contact</w:t>
      </w:r>
    </w:p>
    <w:p w:rsidR="00000000" w:rsidDel="00000000" w:rsidP="00000000" w:rsidRDefault="00000000" w:rsidRPr="00000000" w14:paraId="0000003C">
      <w:pPr>
        <w:numPr>
          <w:ilvl w:val="0"/>
          <w:numId w:val="24"/>
        </w:numPr>
        <w:ind w:left="720" w:hanging="360"/>
        <w:rPr>
          <w:u w:val="none"/>
        </w:rPr>
      </w:pPr>
      <w:r w:rsidDel="00000000" w:rsidR="00000000" w:rsidRPr="00000000">
        <w:rPr>
          <w:rtl w:val="0"/>
        </w:rPr>
        <w:t xml:space="preserve">Serve &amp; Return</w:t>
      </w:r>
    </w:p>
    <w:p w:rsidR="00000000" w:rsidDel="00000000" w:rsidP="00000000" w:rsidRDefault="00000000" w:rsidRPr="00000000" w14:paraId="0000003D">
      <w:pPr>
        <w:numPr>
          <w:ilvl w:val="0"/>
          <w:numId w:val="24"/>
        </w:numPr>
        <w:ind w:left="720" w:hanging="360"/>
        <w:rPr>
          <w:u w:val="none"/>
        </w:rPr>
      </w:pPr>
      <w:r w:rsidDel="00000000" w:rsidR="00000000" w:rsidRPr="00000000">
        <w:rPr>
          <w:rtl w:val="0"/>
        </w:rPr>
        <w:t xml:space="preserve">Goodbye Ritual</w:t>
      </w:r>
    </w:p>
    <w:p w:rsidR="00000000" w:rsidDel="00000000" w:rsidP="00000000" w:rsidRDefault="00000000" w:rsidRPr="00000000" w14:paraId="0000003E">
      <w:pPr>
        <w:numPr>
          <w:ilvl w:val="0"/>
          <w:numId w:val="24"/>
        </w:numPr>
        <w:ind w:left="720" w:hanging="360"/>
        <w:rPr>
          <w:u w:val="none"/>
        </w:rPr>
      </w:pPr>
      <w:r w:rsidDel="00000000" w:rsidR="00000000" w:rsidRPr="00000000">
        <w:rPr>
          <w:rtl w:val="0"/>
        </w:rPr>
        <w:t xml:space="preserve">End Contact</w:t>
      </w:r>
    </w:p>
    <w:p w:rsidR="00000000" w:rsidDel="00000000" w:rsidP="00000000" w:rsidRDefault="00000000" w:rsidRPr="00000000" w14:paraId="0000003F">
      <w:pPr>
        <w:pStyle w:val="Heading3"/>
        <w:rPr/>
      </w:pPr>
      <w:bookmarkStart w:colFirst="0" w:colLast="0" w:name="_3zyc5aodcvvp" w:id="9"/>
      <w:bookmarkEnd w:id="9"/>
      <w:r w:rsidDel="00000000" w:rsidR="00000000" w:rsidRPr="00000000">
        <w:rPr>
          <w:rtl w:val="0"/>
        </w:rPr>
        <w:t xml:space="preserve">1. Recognize</w:t>
      </w:r>
    </w:p>
    <w:p w:rsidR="00000000" w:rsidDel="00000000" w:rsidP="00000000" w:rsidRDefault="00000000" w:rsidRPr="00000000" w14:paraId="00000040">
      <w:pPr>
        <w:numPr>
          <w:ilvl w:val="0"/>
          <w:numId w:val="7"/>
        </w:numPr>
        <w:ind w:left="720" w:hanging="360"/>
        <w:rPr>
          <w:u w:val="none"/>
        </w:rPr>
      </w:pPr>
      <w:r w:rsidDel="00000000" w:rsidR="00000000" w:rsidRPr="00000000">
        <w:rPr>
          <w:rtl w:val="0"/>
        </w:rPr>
        <w:t xml:space="preserve">Become a good observer</w:t>
      </w:r>
    </w:p>
    <w:p w:rsidR="00000000" w:rsidDel="00000000" w:rsidP="00000000" w:rsidRDefault="00000000" w:rsidRPr="00000000" w14:paraId="00000041">
      <w:pPr>
        <w:numPr>
          <w:ilvl w:val="0"/>
          <w:numId w:val="7"/>
        </w:numPr>
        <w:ind w:left="720" w:hanging="360"/>
        <w:rPr>
          <w:u w:val="none"/>
        </w:rPr>
      </w:pPr>
      <w:r w:rsidDel="00000000" w:rsidR="00000000" w:rsidRPr="00000000">
        <w:rPr>
          <w:rtl w:val="0"/>
        </w:rPr>
        <w:t xml:space="preserve">Notice communicative initiatives</w:t>
      </w:r>
    </w:p>
    <w:p w:rsidR="00000000" w:rsidDel="00000000" w:rsidP="00000000" w:rsidRDefault="00000000" w:rsidRPr="00000000" w14:paraId="00000042">
      <w:pPr>
        <w:numPr>
          <w:ilvl w:val="0"/>
          <w:numId w:val="7"/>
        </w:numPr>
        <w:ind w:left="720" w:hanging="360"/>
        <w:rPr>
          <w:u w:val="none"/>
        </w:rPr>
      </w:pPr>
      <w:r w:rsidDel="00000000" w:rsidR="00000000" w:rsidRPr="00000000">
        <w:rPr>
          <w:rtl w:val="0"/>
        </w:rPr>
        <w:t xml:space="preserve">Presume competence</w:t>
      </w:r>
    </w:p>
    <w:p w:rsidR="00000000" w:rsidDel="00000000" w:rsidP="00000000" w:rsidRDefault="00000000" w:rsidRPr="00000000" w14:paraId="00000043">
      <w:pPr>
        <w:numPr>
          <w:ilvl w:val="1"/>
          <w:numId w:val="7"/>
        </w:numPr>
        <w:ind w:left="1440" w:hanging="360"/>
        <w:rPr>
          <w:u w:val="none"/>
        </w:rPr>
      </w:pPr>
      <w:r w:rsidDel="00000000" w:rsidR="00000000" w:rsidRPr="00000000">
        <w:rPr>
          <w:rtl w:val="0"/>
        </w:rPr>
        <w:t xml:space="preserve">When in doubt, respond anyway</w:t>
      </w:r>
    </w:p>
    <w:p w:rsidR="00000000" w:rsidDel="00000000" w:rsidP="00000000" w:rsidRDefault="00000000" w:rsidRPr="00000000" w14:paraId="00000044">
      <w:pPr>
        <w:rPr/>
      </w:pPr>
      <w:r w:rsidDel="00000000" w:rsidR="00000000" w:rsidRPr="00000000">
        <w:rPr>
          <w:rtl w:val="0"/>
        </w:rPr>
        <w:t xml:space="preserve">A quality interaction cannot occur if it is not clear to each partner that someone is initiating the interaction. As the interaction partner, as with any other human, especially congenitally deafblind individuals, it is important to communicate that we notice initiations in ways that are both accessible and meaningful. The response to the individual should be sensorially accessible.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It is also important to maintain the attitude of presumed competence! Even when the meaning is unclear, responding to any communicative attempt affirms the child. They are more likely to feel seen and continue to initiate interactions.</w:t>
      </w:r>
    </w:p>
    <w:p w:rsidR="00000000" w:rsidDel="00000000" w:rsidP="00000000" w:rsidRDefault="00000000" w:rsidRPr="00000000" w14:paraId="00000047">
      <w:pPr>
        <w:pStyle w:val="Heading4"/>
        <w:rPr/>
      </w:pPr>
      <w:bookmarkStart w:colFirst="0" w:colLast="0" w:name="_wtjmkzokzjj5" w:id="10"/>
      <w:bookmarkEnd w:id="10"/>
      <w:r w:rsidDel="00000000" w:rsidR="00000000" w:rsidRPr="00000000">
        <w:rPr>
          <w:rtl w:val="0"/>
        </w:rPr>
        <w:t xml:space="preserve">Rock me, baby!</w:t>
      </w:r>
    </w:p>
    <w:p w:rsidR="00000000" w:rsidDel="00000000" w:rsidP="00000000" w:rsidRDefault="00000000" w:rsidRPr="00000000" w14:paraId="00000048">
      <w:pPr>
        <w:numPr>
          <w:ilvl w:val="0"/>
          <w:numId w:val="4"/>
        </w:numPr>
        <w:ind w:left="720" w:hanging="360"/>
        <w:rPr>
          <w:u w:val="none"/>
        </w:rPr>
      </w:pPr>
      <w:r w:rsidDel="00000000" w:rsidR="00000000" w:rsidRPr="00000000">
        <w:rPr>
          <w:rtl w:val="0"/>
        </w:rPr>
        <w:t xml:space="preserve">Focus on copresence and recognizing the child’s cues.</w:t>
      </w:r>
    </w:p>
    <w:p w:rsidR="00000000" w:rsidDel="00000000" w:rsidP="00000000" w:rsidRDefault="00000000" w:rsidRPr="00000000" w14:paraId="00000049">
      <w:pPr>
        <w:numPr>
          <w:ilvl w:val="0"/>
          <w:numId w:val="4"/>
        </w:numPr>
        <w:ind w:left="720" w:hanging="360"/>
        <w:rPr>
          <w:u w:val="none"/>
        </w:rPr>
      </w:pPr>
      <w:r w:rsidDel="00000000" w:rsidR="00000000" w:rsidRPr="00000000">
        <w:rPr>
          <w:rtl w:val="0"/>
        </w:rPr>
        <w:t xml:space="preserve">Play “start-stop-start” games.</w:t>
      </w:r>
    </w:p>
    <w:p w:rsidR="00000000" w:rsidDel="00000000" w:rsidP="00000000" w:rsidRDefault="00000000" w:rsidRPr="00000000" w14:paraId="0000004A">
      <w:pPr>
        <w:numPr>
          <w:ilvl w:val="0"/>
          <w:numId w:val="4"/>
        </w:numPr>
        <w:ind w:left="720" w:hanging="360"/>
        <w:rPr>
          <w:u w:val="none"/>
        </w:rPr>
      </w:pPr>
      <w:hyperlink r:id="rId13">
        <w:r w:rsidDel="00000000" w:rsidR="00000000" w:rsidRPr="00000000">
          <w:rPr>
            <w:color w:val="1155cc"/>
            <w:u w:val="single"/>
            <w:rtl w:val="0"/>
          </w:rPr>
          <w:t xml:space="preserve">Vollmar Family Facebook Reels</w:t>
        </w:r>
      </w:hyperlink>
      <w:r w:rsidDel="00000000" w:rsidR="00000000" w:rsidRPr="00000000">
        <w:rPr>
          <w:rtl w:val="0"/>
        </w:rPr>
      </w:r>
    </w:p>
    <w:p w:rsidR="00000000" w:rsidDel="00000000" w:rsidP="00000000" w:rsidRDefault="00000000" w:rsidRPr="00000000" w14:paraId="0000004B">
      <w:pPr>
        <w:numPr>
          <w:ilvl w:val="1"/>
          <w:numId w:val="4"/>
        </w:numPr>
        <w:ind w:left="1440" w:hanging="360"/>
        <w:rPr>
          <w:u w:val="none"/>
        </w:rPr>
      </w:pPr>
      <w:r w:rsidDel="00000000" w:rsidR="00000000" w:rsidRPr="00000000">
        <w:rPr>
          <w:rtl w:val="0"/>
        </w:rPr>
        <w:t xml:space="preserve">What do you notice? What is happening here?</w:t>
      </w:r>
    </w:p>
    <w:p w:rsidR="00000000" w:rsidDel="00000000" w:rsidP="00000000" w:rsidRDefault="00000000" w:rsidRPr="00000000" w14:paraId="0000004C">
      <w:pPr>
        <w:numPr>
          <w:ilvl w:val="1"/>
          <w:numId w:val="4"/>
        </w:numPr>
        <w:ind w:left="1440" w:hanging="360"/>
        <w:rPr>
          <w:u w:val="none"/>
        </w:rPr>
      </w:pPr>
      <w:r w:rsidDel="00000000" w:rsidR="00000000" w:rsidRPr="00000000">
        <w:rPr>
          <w:rtl w:val="0"/>
        </w:rPr>
        <w:t xml:space="preserve">Is this communication? Why?</w:t>
      </w:r>
    </w:p>
    <w:p w:rsidR="00000000" w:rsidDel="00000000" w:rsidP="00000000" w:rsidRDefault="00000000" w:rsidRPr="00000000" w14:paraId="0000004D">
      <w:pPr>
        <w:numPr>
          <w:ilvl w:val="1"/>
          <w:numId w:val="4"/>
        </w:numPr>
        <w:ind w:left="1440" w:hanging="360"/>
        <w:rPr>
          <w:u w:val="none"/>
        </w:rPr>
      </w:pPr>
      <w:r w:rsidDel="00000000" w:rsidR="00000000" w:rsidRPr="00000000">
        <w:rPr>
          <w:rtl w:val="0"/>
        </w:rPr>
        <w:t xml:space="preserve">How did the communication partner know she was finished for now?</w:t>
      </w:r>
    </w:p>
    <w:p w:rsidR="00000000" w:rsidDel="00000000" w:rsidP="00000000" w:rsidRDefault="00000000" w:rsidRPr="00000000" w14:paraId="0000004E">
      <w:pPr>
        <w:numPr>
          <w:ilvl w:val="1"/>
          <w:numId w:val="4"/>
        </w:numPr>
        <w:ind w:left="1440" w:hanging="360"/>
        <w:rPr>
          <w:u w:val="none"/>
        </w:rPr>
      </w:pPr>
      <w:r w:rsidDel="00000000" w:rsidR="00000000" w:rsidRPr="00000000">
        <w:rPr>
          <w:rtl w:val="0"/>
        </w:rPr>
        <w:t xml:space="preserve">What if the communication partner is not fully present? </w:t>
      </w:r>
    </w:p>
    <w:p w:rsidR="00000000" w:rsidDel="00000000" w:rsidP="00000000" w:rsidRDefault="00000000" w:rsidRPr="00000000" w14:paraId="0000004F">
      <w:pPr>
        <w:numPr>
          <w:ilvl w:val="1"/>
          <w:numId w:val="4"/>
        </w:numPr>
        <w:ind w:left="1440" w:hanging="360"/>
        <w:rPr>
          <w:u w:val="none"/>
        </w:rPr>
      </w:pPr>
      <w:r w:rsidDel="00000000" w:rsidR="00000000" w:rsidRPr="00000000">
        <w:rPr>
          <w:rtl w:val="0"/>
        </w:rPr>
        <w:t xml:space="preserve">If someone who has never seen Clarissa do this is with her, would they know what to do when she kicks both legs in the recliner? </w:t>
      </w:r>
    </w:p>
    <w:p w:rsidR="00000000" w:rsidDel="00000000" w:rsidP="00000000" w:rsidRDefault="00000000" w:rsidRPr="00000000" w14:paraId="00000050">
      <w:pPr>
        <w:pStyle w:val="Heading3"/>
        <w:rPr/>
      </w:pPr>
      <w:bookmarkStart w:colFirst="0" w:colLast="0" w:name="_faf9ottpqw3s" w:id="11"/>
      <w:bookmarkEnd w:id="11"/>
      <w:r w:rsidDel="00000000" w:rsidR="00000000" w:rsidRPr="00000000">
        <w:rPr>
          <w:rtl w:val="0"/>
        </w:rPr>
        <w:t xml:space="preserve">2. Contact</w:t>
      </w:r>
    </w:p>
    <w:p w:rsidR="00000000" w:rsidDel="00000000" w:rsidP="00000000" w:rsidRDefault="00000000" w:rsidRPr="00000000" w14:paraId="00000051">
      <w:pPr>
        <w:numPr>
          <w:ilvl w:val="0"/>
          <w:numId w:val="12"/>
        </w:numPr>
        <w:ind w:left="720" w:hanging="360"/>
      </w:pPr>
      <w:r w:rsidDel="00000000" w:rsidR="00000000" w:rsidRPr="00000000">
        <w:rPr>
          <w:rtl w:val="0"/>
        </w:rPr>
        <w:t xml:space="preserve">We all say, "Hello!" This is the “hello” in the interaction.</w:t>
      </w:r>
    </w:p>
    <w:p w:rsidR="00000000" w:rsidDel="00000000" w:rsidP="00000000" w:rsidRDefault="00000000" w:rsidRPr="00000000" w14:paraId="00000052">
      <w:pPr>
        <w:numPr>
          <w:ilvl w:val="1"/>
          <w:numId w:val="12"/>
        </w:numPr>
        <w:ind w:left="1440" w:hanging="360"/>
        <w:rPr>
          <w:u w:val="none"/>
        </w:rPr>
      </w:pPr>
      <w:r w:rsidDel="00000000" w:rsidR="00000000" w:rsidRPr="00000000">
        <w:rPr>
          <w:rtl w:val="0"/>
        </w:rPr>
        <w:t xml:space="preserve">It begins with noticing and then moving into closer proximity to one another.</w:t>
      </w:r>
    </w:p>
    <w:p w:rsidR="00000000" w:rsidDel="00000000" w:rsidP="00000000" w:rsidRDefault="00000000" w:rsidRPr="00000000" w14:paraId="00000053">
      <w:pPr>
        <w:numPr>
          <w:ilvl w:val="1"/>
          <w:numId w:val="12"/>
        </w:numPr>
        <w:ind w:left="1440" w:hanging="360"/>
        <w:rPr>
          <w:u w:val="none"/>
        </w:rPr>
      </w:pPr>
      <w:r w:rsidDel="00000000" w:rsidR="00000000" w:rsidRPr="00000000">
        <w:rPr>
          <w:rtl w:val="0"/>
        </w:rPr>
        <w:t xml:space="preserve">For some, this includes making physical contact after obtaining the individual's permission. (That may be a respectful touch before proceeding.)</w:t>
      </w:r>
    </w:p>
    <w:p w:rsidR="00000000" w:rsidDel="00000000" w:rsidP="00000000" w:rsidRDefault="00000000" w:rsidRPr="00000000" w14:paraId="00000054">
      <w:pPr>
        <w:numPr>
          <w:ilvl w:val="0"/>
          <w:numId w:val="12"/>
        </w:numPr>
        <w:ind w:left="720" w:hanging="360"/>
        <w:rPr>
          <w:u w:val="none"/>
        </w:rPr>
      </w:pPr>
      <w:r w:rsidDel="00000000" w:rsidR="00000000" w:rsidRPr="00000000">
        <w:rPr>
          <w:rtl w:val="0"/>
        </w:rPr>
        <w:t xml:space="preserve">Greeting rituals.</w:t>
      </w:r>
    </w:p>
    <w:p w:rsidR="00000000" w:rsidDel="00000000" w:rsidP="00000000" w:rsidRDefault="00000000" w:rsidRPr="00000000" w14:paraId="00000055">
      <w:pPr>
        <w:numPr>
          <w:ilvl w:val="1"/>
          <w:numId w:val="12"/>
        </w:numPr>
        <w:ind w:left="1440" w:hanging="360"/>
      </w:pPr>
      <w:r w:rsidDel="00000000" w:rsidR="00000000" w:rsidRPr="00000000">
        <w:rPr>
          <w:rtl w:val="0"/>
        </w:rPr>
        <w:t xml:space="preserve">Create a unique ritual to identify yourself and communicate who you are.</w:t>
      </w:r>
    </w:p>
    <w:p w:rsidR="00000000" w:rsidDel="00000000" w:rsidP="00000000" w:rsidRDefault="00000000" w:rsidRPr="00000000" w14:paraId="00000056">
      <w:pPr>
        <w:numPr>
          <w:ilvl w:val="1"/>
          <w:numId w:val="12"/>
        </w:numPr>
        <w:ind w:left="1440" w:hanging="360"/>
      </w:pPr>
      <w:r w:rsidDel="00000000" w:rsidR="00000000" w:rsidRPr="00000000">
        <w:rPr>
          <w:rtl w:val="0"/>
        </w:rPr>
        <w:t xml:space="preserve">Ask for permission to join. </w:t>
      </w:r>
    </w:p>
    <w:p w:rsidR="00000000" w:rsidDel="00000000" w:rsidP="00000000" w:rsidRDefault="00000000" w:rsidRPr="00000000" w14:paraId="00000057">
      <w:pPr>
        <w:numPr>
          <w:ilvl w:val="0"/>
          <w:numId w:val="12"/>
        </w:numPr>
        <w:ind w:left="720" w:hanging="360"/>
      </w:pPr>
      <w:r w:rsidDel="00000000" w:rsidR="00000000" w:rsidRPr="00000000">
        <w:rPr>
          <w:rtl w:val="0"/>
        </w:rPr>
        <w:t xml:space="preserve">Recognize the deep power of respectful touch when establishing contact.</w:t>
      </w:r>
    </w:p>
    <w:p w:rsidR="00000000" w:rsidDel="00000000" w:rsidP="00000000" w:rsidRDefault="00000000" w:rsidRPr="00000000" w14:paraId="00000058">
      <w:pPr>
        <w:numPr>
          <w:ilvl w:val="1"/>
          <w:numId w:val="12"/>
        </w:numPr>
        <w:ind w:left="1440" w:hanging="360"/>
      </w:pPr>
      <w:r w:rsidDel="00000000" w:rsidR="00000000" w:rsidRPr="00000000">
        <w:rPr>
          <w:rtl w:val="0"/>
        </w:rPr>
        <w:t xml:space="preserve">Learn about </w:t>
      </w:r>
      <w:hyperlink r:id="rId14">
        <w:r w:rsidDel="00000000" w:rsidR="00000000" w:rsidRPr="00000000">
          <w:rPr>
            <w:color w:val="1155cc"/>
            <w:u w:val="single"/>
            <w:rtl w:val="0"/>
          </w:rPr>
          <w:t xml:space="preserve">respectful touch</w:t>
        </w:r>
      </w:hyperlink>
      <w:r w:rsidDel="00000000" w:rsidR="00000000" w:rsidRPr="00000000">
        <w:rPr>
          <w:rtl w:val="0"/>
        </w:rPr>
        <w:t xml:space="preserve">.</w:t>
      </w:r>
    </w:p>
    <w:p w:rsidR="00000000" w:rsidDel="00000000" w:rsidP="00000000" w:rsidRDefault="00000000" w:rsidRPr="00000000" w14:paraId="00000059">
      <w:pPr>
        <w:numPr>
          <w:ilvl w:val="1"/>
          <w:numId w:val="12"/>
        </w:numPr>
        <w:ind w:left="1440" w:hanging="360"/>
      </w:pPr>
      <w:r w:rsidDel="00000000" w:rsidR="00000000" w:rsidRPr="00000000">
        <w:rPr>
          <w:rtl w:val="0"/>
        </w:rPr>
        <w:t xml:space="preserve">Explore Protactile. (</w:t>
      </w:r>
      <w:hyperlink r:id="rId15">
        <w:r w:rsidDel="00000000" w:rsidR="00000000" w:rsidRPr="00000000">
          <w:rPr>
            <w:color w:val="1155cc"/>
            <w:u w:val="single"/>
            <w:rtl w:val="0"/>
          </w:rPr>
          <w:t xml:space="preserve">Protactile Kids</w:t>
        </w:r>
      </w:hyperlink>
      <w:r w:rsidDel="00000000" w:rsidR="00000000" w:rsidRPr="00000000">
        <w:rPr>
          <w:rtl w:val="0"/>
        </w:rPr>
        <w:t xml:space="preserve">)</w:t>
      </w:r>
    </w:p>
    <w:p w:rsidR="00000000" w:rsidDel="00000000" w:rsidP="00000000" w:rsidRDefault="00000000" w:rsidRPr="00000000" w14:paraId="0000005A">
      <w:pPr>
        <w:numPr>
          <w:ilvl w:val="0"/>
          <w:numId w:val="12"/>
        </w:numPr>
        <w:ind w:left="720" w:hanging="360"/>
        <w:rPr>
          <w:u w:val="none"/>
        </w:rPr>
      </w:pPr>
      <w:r w:rsidDel="00000000" w:rsidR="00000000" w:rsidRPr="00000000">
        <w:rPr>
          <w:rtl w:val="0"/>
        </w:rPr>
        <w:t xml:space="preserve">Who are you?</w:t>
      </w:r>
    </w:p>
    <w:p w:rsidR="00000000" w:rsidDel="00000000" w:rsidP="00000000" w:rsidRDefault="00000000" w:rsidRPr="00000000" w14:paraId="0000005B">
      <w:pPr>
        <w:pStyle w:val="Heading3"/>
        <w:rPr/>
      </w:pPr>
      <w:bookmarkStart w:colFirst="0" w:colLast="0" w:name="_nr8ra7te50le" w:id="12"/>
      <w:bookmarkEnd w:id="12"/>
      <w:r w:rsidDel="00000000" w:rsidR="00000000" w:rsidRPr="00000000">
        <w:rPr>
          <w:rtl w:val="0"/>
        </w:rPr>
        <w:t xml:space="preserve">3. Serve and Return</w:t>
      </w:r>
    </w:p>
    <w:p w:rsidR="00000000" w:rsidDel="00000000" w:rsidP="00000000" w:rsidRDefault="00000000" w:rsidRPr="00000000" w14:paraId="0000005C">
      <w:pPr>
        <w:rPr/>
      </w:pPr>
      <w:r w:rsidDel="00000000" w:rsidR="00000000" w:rsidRPr="00000000">
        <w:rPr>
          <w:rtl w:val="0"/>
        </w:rPr>
        <w:t xml:space="preserve">"</w:t>
      </w:r>
      <w:hyperlink r:id="rId16">
        <w:r w:rsidDel="00000000" w:rsidR="00000000" w:rsidRPr="00000000">
          <w:rPr>
            <w:color w:val="1155cc"/>
            <w:u w:val="single"/>
            <w:rtl w:val="0"/>
          </w:rPr>
          <w:t xml:space="preserve">Serve &amp; Return Interaction Shapes Brain Circuitry</w:t>
        </w:r>
      </w:hyperlink>
      <w:r w:rsidDel="00000000" w:rsidR="00000000" w:rsidRPr="00000000">
        <w:rPr>
          <w:rtl w:val="0"/>
        </w:rPr>
        <w:t xml:space="preserve">" on the Center on the Developing Child: Harvard University YouTube Channel:  </w:t>
      </w:r>
      <w:hyperlink r:id="rId17">
        <w:r w:rsidDel="00000000" w:rsidR="00000000" w:rsidRPr="00000000">
          <w:rPr>
            <w:color w:val="1155cc"/>
            <w:u w:val="single"/>
            <w:rtl w:val="0"/>
          </w:rPr>
          <w:t xml:space="preserve">https://youtu.be/m_5u8-QSh6A</w:t>
        </w:r>
      </w:hyperlink>
      <w:r w:rsidDel="00000000" w:rsidR="00000000" w:rsidRPr="00000000">
        <w:rPr>
          <w:rtl w:val="0"/>
        </w:rPr>
        <w:t xml:space="preserve"> </w:t>
      </w:r>
    </w:p>
    <w:p w:rsidR="00000000" w:rsidDel="00000000" w:rsidP="00000000" w:rsidRDefault="00000000" w:rsidRPr="00000000" w14:paraId="0000005D">
      <w:pPr>
        <w:pStyle w:val="Heading4"/>
        <w:rPr/>
      </w:pPr>
      <w:bookmarkStart w:colFirst="0" w:colLast="0" w:name="_tc8v11yb80oo" w:id="13"/>
      <w:bookmarkEnd w:id="13"/>
      <w:r w:rsidDel="00000000" w:rsidR="00000000" w:rsidRPr="00000000">
        <w:rPr>
          <w:rtl w:val="0"/>
        </w:rPr>
        <w:t xml:space="preserve">We are born to socialize</w:t>
      </w:r>
    </w:p>
    <w:p w:rsidR="00000000" w:rsidDel="00000000" w:rsidP="00000000" w:rsidRDefault="00000000" w:rsidRPr="00000000" w14:paraId="0000005E">
      <w:pPr>
        <w:numPr>
          <w:ilvl w:val="0"/>
          <w:numId w:val="27"/>
        </w:numPr>
        <w:ind w:left="720" w:hanging="360"/>
        <w:rPr>
          <w:u w:val="none"/>
        </w:rPr>
      </w:pPr>
      <w:r w:rsidDel="00000000" w:rsidR="00000000" w:rsidRPr="00000000">
        <w:rPr>
          <w:rtl w:val="0"/>
        </w:rPr>
        <w:t xml:space="preserve">Babies are born already interested in the people around them.  </w:t>
      </w:r>
    </w:p>
    <w:p w:rsidR="00000000" w:rsidDel="00000000" w:rsidP="00000000" w:rsidRDefault="00000000" w:rsidRPr="00000000" w14:paraId="0000005F">
      <w:pPr>
        <w:numPr>
          <w:ilvl w:val="0"/>
          <w:numId w:val="27"/>
        </w:numPr>
        <w:ind w:left="720" w:hanging="360"/>
        <w:rPr>
          <w:u w:val="none"/>
        </w:rPr>
      </w:pPr>
      <w:r w:rsidDel="00000000" w:rsidR="00000000" w:rsidRPr="00000000">
        <w:rPr>
          <w:rtl w:val="0"/>
        </w:rPr>
        <w:t xml:space="preserve">Brains are built for socialization.  </w:t>
      </w:r>
    </w:p>
    <w:p w:rsidR="00000000" w:rsidDel="00000000" w:rsidP="00000000" w:rsidRDefault="00000000" w:rsidRPr="00000000" w14:paraId="00000060">
      <w:pPr>
        <w:numPr>
          <w:ilvl w:val="0"/>
          <w:numId w:val="27"/>
        </w:numPr>
        <w:ind w:left="720" w:hanging="360"/>
        <w:rPr>
          <w:u w:val="none"/>
        </w:rPr>
      </w:pPr>
      <w:r w:rsidDel="00000000" w:rsidR="00000000" w:rsidRPr="00000000">
        <w:rPr>
          <w:rtl w:val="0"/>
        </w:rPr>
        <w:t xml:space="preserve">Studies have shown babies with typical vision and hearing imitating facial expressions, imitating sounds or movements that their caregivers make, in order to get a response.  </w:t>
      </w:r>
    </w:p>
    <w:p w:rsidR="00000000" w:rsidDel="00000000" w:rsidP="00000000" w:rsidRDefault="00000000" w:rsidRPr="00000000" w14:paraId="00000061">
      <w:pPr>
        <w:ind w:left="405" w:firstLine="0"/>
        <w:rPr/>
      </w:pPr>
      <w:r w:rsidDel="00000000" w:rsidR="00000000" w:rsidRPr="00000000">
        <w:rPr>
          <w:rtl w:val="0"/>
        </w:rPr>
        <w:t xml:space="preserve">(Zeedyk, 2012)</w:t>
      </w:r>
    </w:p>
    <w:p w:rsidR="00000000" w:rsidDel="00000000" w:rsidP="00000000" w:rsidRDefault="00000000" w:rsidRPr="00000000" w14:paraId="00000062">
      <w:pPr>
        <w:pStyle w:val="Heading4"/>
        <w:rPr/>
      </w:pPr>
      <w:bookmarkStart w:colFirst="0" w:colLast="0" w:name="_m2hoy9skrbfo" w:id="14"/>
      <w:bookmarkEnd w:id="14"/>
      <w:r w:rsidDel="00000000" w:rsidR="00000000" w:rsidRPr="00000000">
        <w:rPr>
          <w:rtl w:val="0"/>
        </w:rPr>
        <w:t xml:space="preserve">When you don’t respond</w:t>
      </w:r>
    </w:p>
    <w:p w:rsidR="00000000" w:rsidDel="00000000" w:rsidP="00000000" w:rsidRDefault="00000000" w:rsidRPr="00000000" w14:paraId="00000063">
      <w:pPr>
        <w:numPr>
          <w:ilvl w:val="0"/>
          <w:numId w:val="31"/>
        </w:numPr>
        <w:ind w:left="720" w:hanging="360"/>
        <w:rPr>
          <w:u w:val="none"/>
        </w:rPr>
      </w:pPr>
      <w:r w:rsidDel="00000000" w:rsidR="00000000" w:rsidRPr="00000000">
        <w:rPr>
          <w:rtl w:val="0"/>
        </w:rPr>
        <w:t xml:space="preserve">When they don’t get a response, even young babies will show distress </w:t>
      </w:r>
    </w:p>
    <w:p w:rsidR="00000000" w:rsidDel="00000000" w:rsidP="00000000" w:rsidRDefault="00000000" w:rsidRPr="00000000" w14:paraId="00000064">
      <w:pPr>
        <w:numPr>
          <w:ilvl w:val="0"/>
          <w:numId w:val="31"/>
        </w:numPr>
        <w:ind w:left="720" w:hanging="360"/>
        <w:rPr>
          <w:u w:val="none"/>
        </w:rPr>
      </w:pPr>
      <w:r w:rsidDel="00000000" w:rsidR="00000000" w:rsidRPr="00000000">
        <w:rPr>
          <w:rtl w:val="0"/>
        </w:rPr>
        <w:t xml:space="preserve">in their facial expressions, </w:t>
      </w:r>
    </w:p>
    <w:p w:rsidR="00000000" w:rsidDel="00000000" w:rsidP="00000000" w:rsidRDefault="00000000" w:rsidRPr="00000000" w14:paraId="00000065">
      <w:pPr>
        <w:numPr>
          <w:ilvl w:val="0"/>
          <w:numId w:val="31"/>
        </w:numPr>
        <w:ind w:left="720" w:hanging="360"/>
        <w:rPr>
          <w:u w:val="none"/>
        </w:rPr>
      </w:pPr>
      <w:r w:rsidDel="00000000" w:rsidR="00000000" w:rsidRPr="00000000">
        <w:rPr>
          <w:rtl w:val="0"/>
        </w:rPr>
        <w:t xml:space="preserve">avoidant head turning, </w:t>
      </w:r>
    </w:p>
    <w:p w:rsidR="00000000" w:rsidDel="00000000" w:rsidP="00000000" w:rsidRDefault="00000000" w:rsidRPr="00000000" w14:paraId="00000066">
      <w:pPr>
        <w:numPr>
          <w:ilvl w:val="0"/>
          <w:numId w:val="31"/>
        </w:numPr>
        <w:ind w:left="720" w:hanging="360"/>
        <w:rPr>
          <w:u w:val="none"/>
        </w:rPr>
      </w:pPr>
      <w:r w:rsidDel="00000000" w:rsidR="00000000" w:rsidRPr="00000000">
        <w:rPr>
          <w:rtl w:val="0"/>
        </w:rPr>
        <w:t xml:space="preserve">and raised heart rate.  </w:t>
      </w:r>
    </w:p>
    <w:p w:rsidR="00000000" w:rsidDel="00000000" w:rsidP="00000000" w:rsidRDefault="00000000" w:rsidRPr="00000000" w14:paraId="00000067">
      <w:pPr>
        <w:numPr>
          <w:ilvl w:val="0"/>
          <w:numId w:val="31"/>
        </w:numPr>
        <w:ind w:left="720" w:hanging="360"/>
        <w:rPr>
          <w:u w:val="none"/>
        </w:rPr>
      </w:pPr>
      <w:r w:rsidDel="00000000" w:rsidR="00000000" w:rsidRPr="00000000">
        <w:rPr>
          <w:rtl w:val="0"/>
        </w:rPr>
        <w:t xml:space="preserve">Not responding to babies causes distress.  </w:t>
      </w:r>
    </w:p>
    <w:p w:rsidR="00000000" w:rsidDel="00000000" w:rsidP="00000000" w:rsidRDefault="00000000" w:rsidRPr="00000000" w14:paraId="00000068">
      <w:pPr>
        <w:ind w:left="360" w:firstLine="0"/>
        <w:rPr/>
      </w:pPr>
      <w:r w:rsidDel="00000000" w:rsidR="00000000" w:rsidRPr="00000000">
        <w:rPr>
          <w:rtl w:val="0"/>
        </w:rPr>
        <w:t xml:space="preserve">(Zeedyk, 2012)</w:t>
      </w:r>
    </w:p>
    <w:p w:rsidR="00000000" w:rsidDel="00000000" w:rsidP="00000000" w:rsidRDefault="00000000" w:rsidRPr="00000000" w14:paraId="00000069">
      <w:pPr>
        <w:rPr/>
      </w:pPr>
      <w:r w:rsidDel="00000000" w:rsidR="00000000" w:rsidRPr="00000000">
        <w:rPr>
          <w:rtl w:val="0"/>
        </w:rPr>
        <w:t xml:space="preserve">An example of a lack of response is evident in the still-face experiment in 1975. After only 3 minutes of a non-responsive mother, the baby grew wary, confused, anxious, and then had a danger response.</w:t>
      </w:r>
    </w:p>
    <w:p w:rsidR="00000000" w:rsidDel="00000000" w:rsidP="00000000" w:rsidRDefault="00000000" w:rsidRPr="00000000" w14:paraId="0000006A">
      <w:pPr>
        <w:numPr>
          <w:ilvl w:val="0"/>
          <w:numId w:val="30"/>
        </w:numPr>
        <w:ind w:left="720" w:hanging="360"/>
        <w:rPr>
          <w:u w:val="none"/>
        </w:rPr>
      </w:pPr>
      <w:r w:rsidDel="00000000" w:rsidR="00000000" w:rsidRPr="00000000">
        <w:rPr>
          <w:rtl w:val="0"/>
        </w:rPr>
        <w:t xml:space="preserve">What are the possible consequences of missing communication attempts? Deaf? Deafblind?</w:t>
      </w:r>
    </w:p>
    <w:p w:rsidR="00000000" w:rsidDel="00000000" w:rsidP="00000000" w:rsidRDefault="00000000" w:rsidRPr="00000000" w14:paraId="0000006B">
      <w:pPr>
        <w:numPr>
          <w:ilvl w:val="0"/>
          <w:numId w:val="30"/>
        </w:numPr>
        <w:ind w:left="720" w:hanging="360"/>
        <w:rPr>
          <w:u w:val="none"/>
        </w:rPr>
      </w:pPr>
      <w:r w:rsidDel="00000000" w:rsidR="00000000" w:rsidRPr="00000000">
        <w:rPr>
          <w:rtl w:val="0"/>
        </w:rPr>
        <w:t xml:space="preserve">What can we do to reduce the chances of missing these attempts?</w:t>
      </w:r>
    </w:p>
    <w:p w:rsidR="00000000" w:rsidDel="00000000" w:rsidP="00000000" w:rsidRDefault="00000000" w:rsidRPr="00000000" w14:paraId="0000006C">
      <w:pPr>
        <w:pStyle w:val="Heading4"/>
        <w:rPr/>
      </w:pPr>
      <w:bookmarkStart w:colFirst="0" w:colLast="0" w:name="_ew50ynyql1zs" w:id="15"/>
      <w:bookmarkEnd w:id="15"/>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4"/>
        <w:rPr/>
      </w:pPr>
      <w:bookmarkStart w:colFirst="0" w:colLast="0" w:name="_597fg2p3wxom" w:id="16"/>
      <w:bookmarkEnd w:id="16"/>
      <w:r w:rsidDel="00000000" w:rsidR="00000000" w:rsidRPr="00000000">
        <w:rPr>
          <w:rtl w:val="0"/>
        </w:rPr>
        <w:t xml:space="preserve">Early Infancy</w:t>
      </w:r>
    </w:p>
    <w:p w:rsidR="00000000" w:rsidDel="00000000" w:rsidP="00000000" w:rsidRDefault="00000000" w:rsidRPr="00000000" w14:paraId="0000006E">
      <w:pPr>
        <w:numPr>
          <w:ilvl w:val="0"/>
          <w:numId w:val="19"/>
        </w:numPr>
        <w:ind w:left="720" w:hanging="360"/>
        <w:rPr>
          <w:u w:val="none"/>
        </w:rPr>
      </w:pPr>
      <w:r w:rsidDel="00000000" w:rsidR="00000000" w:rsidRPr="00000000">
        <w:rPr>
          <w:rtl w:val="0"/>
        </w:rPr>
        <w:t xml:space="preserve">A very young infant has two jobs:</w:t>
      </w:r>
    </w:p>
    <w:p w:rsidR="00000000" w:rsidDel="00000000" w:rsidP="00000000" w:rsidRDefault="00000000" w:rsidRPr="00000000" w14:paraId="0000006F">
      <w:pPr>
        <w:numPr>
          <w:ilvl w:val="0"/>
          <w:numId w:val="19"/>
        </w:numPr>
        <w:ind w:left="720" w:hanging="360"/>
        <w:rPr>
          <w:u w:val="none"/>
        </w:rPr>
      </w:pPr>
      <w:r w:rsidDel="00000000" w:rsidR="00000000" w:rsidRPr="00000000">
        <w:rPr>
          <w:rtl w:val="0"/>
        </w:rPr>
        <w:t xml:space="preserve">Attach and bond with caregivers</w:t>
      </w:r>
    </w:p>
    <w:p w:rsidR="00000000" w:rsidDel="00000000" w:rsidP="00000000" w:rsidRDefault="00000000" w:rsidRPr="00000000" w14:paraId="00000070">
      <w:pPr>
        <w:numPr>
          <w:ilvl w:val="0"/>
          <w:numId w:val="19"/>
        </w:numPr>
        <w:ind w:left="720" w:hanging="360"/>
        <w:rPr>
          <w:u w:val="none"/>
        </w:rPr>
      </w:pPr>
      <w:r w:rsidDel="00000000" w:rsidR="00000000" w:rsidRPr="00000000">
        <w:rPr>
          <w:rtl w:val="0"/>
        </w:rPr>
        <w:t xml:space="preserve">Organize the senses</w:t>
      </w:r>
    </w:p>
    <w:p w:rsidR="00000000" w:rsidDel="00000000" w:rsidP="00000000" w:rsidRDefault="00000000" w:rsidRPr="00000000" w14:paraId="00000071">
      <w:pPr>
        <w:numPr>
          <w:ilvl w:val="0"/>
          <w:numId w:val="19"/>
        </w:numPr>
        <w:ind w:left="720" w:hanging="360"/>
        <w:rPr>
          <w:u w:val="none"/>
        </w:rPr>
      </w:pPr>
      <w:r w:rsidDel="00000000" w:rsidR="00000000" w:rsidRPr="00000000">
        <w:rPr>
          <w:rtl w:val="0"/>
        </w:rPr>
        <w:t xml:space="preserve">What happens if there is a disconnect?</w:t>
      </w:r>
    </w:p>
    <w:p w:rsidR="00000000" w:rsidDel="00000000" w:rsidP="00000000" w:rsidRDefault="00000000" w:rsidRPr="00000000" w14:paraId="00000072">
      <w:pPr>
        <w:ind w:left="405" w:firstLine="0"/>
        <w:rPr/>
      </w:pPr>
      <w:r w:rsidDel="00000000" w:rsidR="00000000" w:rsidRPr="00000000">
        <w:rPr>
          <w:rtl w:val="0"/>
        </w:rPr>
        <w:t xml:space="preserve">(Anthony, 2023)</w:t>
      </w:r>
    </w:p>
    <w:p w:rsidR="00000000" w:rsidDel="00000000" w:rsidP="00000000" w:rsidRDefault="00000000" w:rsidRPr="00000000" w14:paraId="00000073">
      <w:pPr>
        <w:rPr/>
      </w:pPr>
      <w:r w:rsidDel="00000000" w:rsidR="00000000" w:rsidRPr="00000000">
        <w:rPr>
          <w:rtl w:val="0"/>
        </w:rPr>
        <w:t xml:space="preserve">What if caregivers do not recognize and respond to a baby’s play signals because they don’t recognize them?</w:t>
      </w:r>
    </w:p>
    <w:p w:rsidR="00000000" w:rsidDel="00000000" w:rsidP="00000000" w:rsidRDefault="00000000" w:rsidRPr="00000000" w14:paraId="00000074">
      <w:pPr>
        <w:rPr/>
      </w:pPr>
      <w:r w:rsidDel="00000000" w:rsidR="00000000" w:rsidRPr="00000000">
        <w:rPr>
          <w:rtl w:val="0"/>
        </w:rPr>
        <w:t xml:space="preserve">What if caregivers do respond, but the baby does not recognize or respond as expected?</w:t>
      </w:r>
    </w:p>
    <w:p w:rsidR="00000000" w:rsidDel="00000000" w:rsidP="00000000" w:rsidRDefault="00000000" w:rsidRPr="00000000" w14:paraId="00000075">
      <w:pPr>
        <w:pStyle w:val="Heading4"/>
        <w:rPr/>
      </w:pPr>
      <w:bookmarkStart w:colFirst="0" w:colLast="0" w:name="_orpa2ji82oy" w:id="17"/>
      <w:bookmarkEnd w:id="17"/>
      <w:r w:rsidDel="00000000" w:rsidR="00000000" w:rsidRPr="00000000">
        <w:rPr>
          <w:rtl w:val="0"/>
        </w:rPr>
        <w:t xml:space="preserve">Impact of Sensory Differences</w:t>
      </w:r>
    </w:p>
    <w:p w:rsidR="00000000" w:rsidDel="00000000" w:rsidP="00000000" w:rsidRDefault="00000000" w:rsidRPr="00000000" w14:paraId="00000076">
      <w:pPr>
        <w:numPr>
          <w:ilvl w:val="0"/>
          <w:numId w:val="9"/>
        </w:numPr>
        <w:ind w:left="720" w:hanging="360"/>
        <w:rPr>
          <w:u w:val="none"/>
        </w:rPr>
      </w:pPr>
      <w:r w:rsidDel="00000000" w:rsidR="00000000" w:rsidRPr="00000000">
        <w:rPr>
          <w:rtl w:val="0"/>
        </w:rPr>
        <w:t xml:space="preserve">Disrupts attachment and bonding</w:t>
      </w:r>
    </w:p>
    <w:p w:rsidR="00000000" w:rsidDel="00000000" w:rsidP="00000000" w:rsidRDefault="00000000" w:rsidRPr="00000000" w14:paraId="00000077">
      <w:pPr>
        <w:numPr>
          <w:ilvl w:val="0"/>
          <w:numId w:val="9"/>
        </w:numPr>
        <w:ind w:left="720" w:hanging="360"/>
        <w:rPr>
          <w:u w:val="none"/>
        </w:rPr>
      </w:pPr>
      <w:r w:rsidDel="00000000" w:rsidR="00000000" w:rsidRPr="00000000">
        <w:rPr>
          <w:rtl w:val="0"/>
        </w:rPr>
        <w:t xml:space="preserve">Creates stress for baby and for a caregiver who might feel incompetent</w:t>
      </w:r>
    </w:p>
    <w:p w:rsidR="00000000" w:rsidDel="00000000" w:rsidP="00000000" w:rsidRDefault="00000000" w:rsidRPr="00000000" w14:paraId="00000078">
      <w:pPr>
        <w:numPr>
          <w:ilvl w:val="0"/>
          <w:numId w:val="9"/>
        </w:numPr>
        <w:ind w:left="720" w:hanging="360"/>
        <w:rPr>
          <w:u w:val="none"/>
        </w:rPr>
      </w:pPr>
      <w:r w:rsidDel="00000000" w:rsidR="00000000" w:rsidRPr="00000000">
        <w:rPr>
          <w:rtl w:val="0"/>
        </w:rPr>
        <w:t xml:space="preserve">Overstimulation and understimulation challenges</w:t>
      </w:r>
    </w:p>
    <w:p w:rsidR="00000000" w:rsidDel="00000000" w:rsidP="00000000" w:rsidRDefault="00000000" w:rsidRPr="00000000" w14:paraId="00000079">
      <w:pPr>
        <w:numPr>
          <w:ilvl w:val="0"/>
          <w:numId w:val="9"/>
        </w:numPr>
        <w:ind w:left="720" w:hanging="360"/>
        <w:rPr>
          <w:u w:val="none"/>
        </w:rPr>
      </w:pPr>
      <w:r w:rsidDel="00000000" w:rsidR="00000000" w:rsidRPr="00000000">
        <w:rPr>
          <w:rtl w:val="0"/>
        </w:rPr>
        <w:t xml:space="preserve">Decreased incidental learning (looking and listening for information)</w:t>
      </w:r>
    </w:p>
    <w:p w:rsidR="00000000" w:rsidDel="00000000" w:rsidP="00000000" w:rsidRDefault="00000000" w:rsidRPr="00000000" w14:paraId="0000007A">
      <w:pPr>
        <w:ind w:left="405" w:firstLine="0"/>
        <w:rPr/>
      </w:pPr>
      <w:r w:rsidDel="00000000" w:rsidR="00000000" w:rsidRPr="00000000">
        <w:rPr>
          <w:rtl w:val="0"/>
        </w:rPr>
        <w:t xml:space="preserve">(Anthony, 2023)</w:t>
      </w:r>
    </w:p>
    <w:p w:rsidR="00000000" w:rsidDel="00000000" w:rsidP="00000000" w:rsidRDefault="00000000" w:rsidRPr="00000000" w14:paraId="0000007B">
      <w:pPr>
        <w:pStyle w:val="Heading4"/>
        <w:rPr/>
      </w:pPr>
      <w:bookmarkStart w:colFirst="0" w:colLast="0" w:name="_jx017fvi6bv4" w:id="18"/>
      <w:bookmarkEnd w:id="18"/>
      <w:r w:rsidDel="00000000" w:rsidR="00000000" w:rsidRPr="00000000">
        <w:rPr>
          <w:rtl w:val="0"/>
        </w:rPr>
        <w:t xml:space="preserve">Steps in a Positive Interaction</w:t>
      </w:r>
    </w:p>
    <w:p w:rsidR="00000000" w:rsidDel="00000000" w:rsidP="00000000" w:rsidRDefault="00000000" w:rsidRPr="00000000" w14:paraId="0000007C">
      <w:pPr>
        <w:numPr>
          <w:ilvl w:val="0"/>
          <w:numId w:val="26"/>
        </w:numPr>
        <w:ind w:left="720" w:hanging="360"/>
        <w:rPr>
          <w:u w:val="none"/>
        </w:rPr>
      </w:pPr>
      <w:r w:rsidDel="00000000" w:rsidR="00000000" w:rsidRPr="00000000">
        <w:rPr>
          <w:rtl w:val="0"/>
        </w:rPr>
        <w:t xml:space="preserve">Imitate</w:t>
      </w:r>
    </w:p>
    <w:p w:rsidR="00000000" w:rsidDel="00000000" w:rsidP="00000000" w:rsidRDefault="00000000" w:rsidRPr="00000000" w14:paraId="0000007D">
      <w:pPr>
        <w:numPr>
          <w:ilvl w:val="0"/>
          <w:numId w:val="26"/>
        </w:numPr>
        <w:ind w:left="720" w:hanging="360"/>
        <w:rPr>
          <w:u w:val="none"/>
        </w:rPr>
      </w:pPr>
      <w:r w:rsidDel="00000000" w:rsidR="00000000" w:rsidRPr="00000000">
        <w:rPr>
          <w:rtl w:val="0"/>
        </w:rPr>
        <w:t xml:space="preserve">Comment</w:t>
      </w:r>
    </w:p>
    <w:p w:rsidR="00000000" w:rsidDel="00000000" w:rsidP="00000000" w:rsidRDefault="00000000" w:rsidRPr="00000000" w14:paraId="0000007E">
      <w:pPr>
        <w:numPr>
          <w:ilvl w:val="0"/>
          <w:numId w:val="26"/>
        </w:numPr>
        <w:ind w:left="720" w:hanging="360"/>
        <w:rPr>
          <w:u w:val="none"/>
        </w:rPr>
      </w:pPr>
      <w:r w:rsidDel="00000000" w:rsidR="00000000" w:rsidRPr="00000000">
        <w:rPr>
          <w:rtl w:val="0"/>
        </w:rPr>
        <w:t xml:space="preserve">Child leads for at least three turns</w:t>
      </w:r>
    </w:p>
    <w:p w:rsidR="00000000" w:rsidDel="00000000" w:rsidP="00000000" w:rsidRDefault="00000000" w:rsidRPr="00000000" w14:paraId="0000007F">
      <w:pPr>
        <w:numPr>
          <w:ilvl w:val="0"/>
          <w:numId w:val="26"/>
        </w:numPr>
        <w:ind w:left="720" w:hanging="360"/>
        <w:rPr>
          <w:u w:val="none"/>
        </w:rPr>
      </w:pPr>
      <w:r w:rsidDel="00000000" w:rsidR="00000000" w:rsidRPr="00000000">
        <w:rPr>
          <w:rtl w:val="0"/>
        </w:rPr>
        <w:t xml:space="preserve">Child’s topic of interest/shared attention</w:t>
      </w:r>
    </w:p>
    <w:p w:rsidR="00000000" w:rsidDel="00000000" w:rsidP="00000000" w:rsidRDefault="00000000" w:rsidRPr="00000000" w14:paraId="00000080">
      <w:pPr>
        <w:numPr>
          <w:ilvl w:val="0"/>
          <w:numId w:val="26"/>
        </w:numPr>
        <w:ind w:left="720" w:hanging="360"/>
        <w:rPr>
          <w:u w:val="none"/>
        </w:rPr>
      </w:pPr>
      <w:r w:rsidDel="00000000" w:rsidR="00000000" w:rsidRPr="00000000">
        <w:rPr>
          <w:rtl w:val="0"/>
        </w:rPr>
        <w:t xml:space="preserve">Respond in the child’s preferred mode (visual, auditory, tactual)</w:t>
      </w:r>
    </w:p>
    <w:p w:rsidR="00000000" w:rsidDel="00000000" w:rsidP="00000000" w:rsidRDefault="00000000" w:rsidRPr="00000000" w14:paraId="00000081">
      <w:pPr>
        <w:ind w:left="405" w:firstLine="0"/>
        <w:rPr/>
      </w:pPr>
      <w:r w:rsidDel="00000000" w:rsidR="00000000" w:rsidRPr="00000000">
        <w:rPr>
          <w:rtl w:val="0"/>
        </w:rPr>
        <w:t xml:space="preserve">(van den Tillaart, 2015)</w:t>
      </w:r>
    </w:p>
    <w:p w:rsidR="00000000" w:rsidDel="00000000" w:rsidP="00000000" w:rsidRDefault="00000000" w:rsidRPr="00000000" w14:paraId="00000082">
      <w:pPr>
        <w:rPr/>
      </w:pPr>
      <w:r w:rsidDel="00000000" w:rsidR="00000000" w:rsidRPr="00000000">
        <w:rPr>
          <w:rtl w:val="0"/>
        </w:rPr>
        <w:t xml:space="preserve">The child/individual serves, and we return. This is when we share attention with the child on their topic. For those with emerging communication skills or who are in an early developmental stage of interactions, this can be through imitation and participating in a turn-taking game. For those with more abstract language or developed trust with a communication partner, commenting on their topic is a serve and return interaction. </w:t>
      </w:r>
    </w:p>
    <w:p w:rsidR="00000000" w:rsidDel="00000000" w:rsidP="00000000" w:rsidRDefault="00000000" w:rsidRPr="00000000" w14:paraId="00000083">
      <w:pPr>
        <w:numPr>
          <w:ilvl w:val="0"/>
          <w:numId w:val="2"/>
        </w:numPr>
        <w:ind w:left="720" w:hanging="360"/>
        <w:rPr>
          <w:u w:val="none"/>
        </w:rPr>
      </w:pPr>
      <w:r w:rsidDel="00000000" w:rsidR="00000000" w:rsidRPr="00000000">
        <w:rPr>
          <w:rtl w:val="0"/>
        </w:rPr>
        <w:t xml:space="preserve">During this early step in the interaction, it is essential that the following happen: </w:t>
      </w:r>
    </w:p>
    <w:p w:rsidR="00000000" w:rsidDel="00000000" w:rsidP="00000000" w:rsidRDefault="00000000" w:rsidRPr="00000000" w14:paraId="00000084">
      <w:pPr>
        <w:numPr>
          <w:ilvl w:val="1"/>
          <w:numId w:val="2"/>
        </w:numPr>
        <w:ind w:left="1440" w:hanging="360"/>
        <w:rPr>
          <w:u w:val="none"/>
        </w:rPr>
      </w:pPr>
      <w:r w:rsidDel="00000000" w:rsidR="00000000" w:rsidRPr="00000000">
        <w:rPr>
          <w:rtl w:val="0"/>
        </w:rPr>
        <w:t xml:space="preserve">The child leads interaction for at least three serve and return cycles. Keeping the lead in the child’s domain is crucial for them to build trust, confidence, and skills. </w:t>
      </w:r>
    </w:p>
    <w:p w:rsidR="00000000" w:rsidDel="00000000" w:rsidP="00000000" w:rsidRDefault="00000000" w:rsidRPr="00000000" w14:paraId="00000085">
      <w:pPr>
        <w:numPr>
          <w:ilvl w:val="1"/>
          <w:numId w:val="2"/>
        </w:numPr>
        <w:ind w:left="1440" w:hanging="360"/>
        <w:rPr>
          <w:u w:val="none"/>
        </w:rPr>
      </w:pPr>
      <w:r w:rsidDel="00000000" w:rsidR="00000000" w:rsidRPr="00000000">
        <w:rPr>
          <w:rtl w:val="0"/>
        </w:rPr>
        <w:t xml:space="preserve">The topic is the child’s!</w:t>
      </w:r>
    </w:p>
    <w:p w:rsidR="00000000" w:rsidDel="00000000" w:rsidP="00000000" w:rsidRDefault="00000000" w:rsidRPr="00000000" w14:paraId="00000086">
      <w:pPr>
        <w:numPr>
          <w:ilvl w:val="1"/>
          <w:numId w:val="2"/>
        </w:numPr>
        <w:ind w:left="1440" w:hanging="360"/>
        <w:rPr>
          <w:u w:val="none"/>
        </w:rPr>
      </w:pPr>
      <w:r w:rsidDel="00000000" w:rsidR="00000000" w:rsidRPr="00000000">
        <w:rPr>
          <w:rtl w:val="0"/>
        </w:rPr>
        <w:t xml:space="preserve">Affirmation is given in the child’s preferred mode</w:t>
      </w:r>
    </w:p>
    <w:p w:rsidR="00000000" w:rsidDel="00000000" w:rsidP="00000000" w:rsidRDefault="00000000" w:rsidRPr="00000000" w14:paraId="00000087">
      <w:pPr>
        <w:numPr>
          <w:ilvl w:val="0"/>
          <w:numId w:val="2"/>
        </w:numPr>
        <w:ind w:left="720" w:hanging="360"/>
        <w:rPr>
          <w:u w:val="none"/>
        </w:rPr>
      </w:pPr>
      <w:r w:rsidDel="00000000" w:rsidR="00000000" w:rsidRPr="00000000">
        <w:rPr>
          <w:rtl w:val="0"/>
        </w:rPr>
        <w:t xml:space="preserve">The serve and return exchange continues until there is either a change in the topic or there is an exchange in leadership meaning, meaning you, as the interaction partner, take the serve for a bit. </w:t>
      </w:r>
    </w:p>
    <w:p w:rsidR="00000000" w:rsidDel="00000000" w:rsidP="00000000" w:rsidRDefault="00000000" w:rsidRPr="00000000" w14:paraId="00000088">
      <w:pPr>
        <w:ind w:left="360" w:firstLine="0"/>
        <w:rPr/>
      </w:pPr>
      <w:r w:rsidDel="00000000" w:rsidR="00000000" w:rsidRPr="00000000">
        <w:rPr>
          <w:rtl w:val="0"/>
        </w:rPr>
        <w:t xml:space="preserve">(van den Tillaart, 2015) </w:t>
      </w:r>
    </w:p>
    <w:p w:rsidR="00000000" w:rsidDel="00000000" w:rsidP="00000000" w:rsidRDefault="00000000" w:rsidRPr="00000000" w14:paraId="00000089">
      <w:pPr>
        <w:rPr/>
      </w:pPr>
      <w:r w:rsidDel="00000000" w:rsidR="00000000" w:rsidRPr="00000000">
        <w:rPr>
          <w:rtl w:val="0"/>
        </w:rPr>
        <w:t xml:space="preserve">“The interested person becomes the person of interest.” (Gunnar Vege)</w:t>
      </w:r>
    </w:p>
    <w:p w:rsidR="00000000" w:rsidDel="00000000" w:rsidP="00000000" w:rsidRDefault="00000000" w:rsidRPr="00000000" w14:paraId="0000008A">
      <w:pPr>
        <w:pStyle w:val="Heading4"/>
        <w:rPr/>
      </w:pPr>
      <w:bookmarkStart w:colFirst="0" w:colLast="0" w:name="_3t8ammjh1cup" w:id="19"/>
      <w:bookmarkEnd w:id="19"/>
      <w:r w:rsidDel="00000000" w:rsidR="00000000" w:rsidRPr="00000000">
        <w:rPr>
          <w:rtl w:val="0"/>
        </w:rPr>
        <w:t xml:space="preserve">Relate, Rupture, Repair Cycle</w:t>
      </w:r>
    </w:p>
    <w:p w:rsidR="00000000" w:rsidDel="00000000" w:rsidP="00000000" w:rsidRDefault="00000000" w:rsidRPr="00000000" w14:paraId="0000008B">
      <w:pPr>
        <w:numPr>
          <w:ilvl w:val="0"/>
          <w:numId w:val="18"/>
        </w:numPr>
        <w:ind w:left="720" w:hanging="360"/>
        <w:rPr>
          <w:u w:val="none"/>
        </w:rPr>
      </w:pPr>
      <w:r w:rsidDel="00000000" w:rsidR="00000000" w:rsidRPr="00000000">
        <w:rPr>
          <w:rtl w:val="0"/>
        </w:rPr>
        <w:t xml:space="preserve">In healthy relationships, roughly ⅓ of our time is spent in each stage.</w:t>
      </w:r>
    </w:p>
    <w:p w:rsidR="00000000" w:rsidDel="00000000" w:rsidP="00000000" w:rsidRDefault="00000000" w:rsidRPr="00000000" w14:paraId="0000008C">
      <w:pPr>
        <w:numPr>
          <w:ilvl w:val="0"/>
          <w:numId w:val="18"/>
        </w:numPr>
        <w:ind w:left="720" w:hanging="360"/>
        <w:rPr>
          <w:u w:val="none"/>
        </w:rPr>
      </w:pPr>
      <w:r w:rsidDel="00000000" w:rsidR="00000000" w:rsidRPr="00000000">
        <w:rPr>
          <w:rtl w:val="0"/>
        </w:rPr>
        <w:t xml:space="preserve">Relate - emotional intimacy</w:t>
      </w:r>
    </w:p>
    <w:p w:rsidR="00000000" w:rsidDel="00000000" w:rsidP="00000000" w:rsidRDefault="00000000" w:rsidRPr="00000000" w14:paraId="0000008D">
      <w:pPr>
        <w:numPr>
          <w:ilvl w:val="0"/>
          <w:numId w:val="18"/>
        </w:numPr>
        <w:ind w:left="720" w:hanging="360"/>
        <w:rPr>
          <w:u w:val="none"/>
        </w:rPr>
      </w:pPr>
      <w:r w:rsidDel="00000000" w:rsidR="00000000" w:rsidRPr="00000000">
        <w:rPr>
          <w:rtl w:val="0"/>
        </w:rPr>
        <w:t xml:space="preserve">Rupture - the natural breakdown in the interaction</w:t>
      </w:r>
    </w:p>
    <w:p w:rsidR="00000000" w:rsidDel="00000000" w:rsidP="00000000" w:rsidRDefault="00000000" w:rsidRPr="00000000" w14:paraId="0000008E">
      <w:pPr>
        <w:numPr>
          <w:ilvl w:val="0"/>
          <w:numId w:val="18"/>
        </w:numPr>
        <w:ind w:left="720" w:hanging="360"/>
        <w:rPr>
          <w:u w:val="none"/>
        </w:rPr>
      </w:pPr>
      <w:r w:rsidDel="00000000" w:rsidR="00000000" w:rsidRPr="00000000">
        <w:rPr>
          <w:rtl w:val="0"/>
        </w:rPr>
        <w:t xml:space="preserve">Repair - ongoing experiences during the repair process lead to resilience and trust</w:t>
      </w:r>
    </w:p>
    <w:p w:rsidR="00000000" w:rsidDel="00000000" w:rsidP="00000000" w:rsidRDefault="00000000" w:rsidRPr="00000000" w14:paraId="0000008F">
      <w:pPr>
        <w:numPr>
          <w:ilvl w:val="0"/>
          <w:numId w:val="18"/>
        </w:numPr>
        <w:ind w:left="720" w:hanging="360"/>
        <w:rPr>
          <w:u w:val="none"/>
        </w:rPr>
      </w:pPr>
      <w:r w:rsidDel="00000000" w:rsidR="00000000" w:rsidRPr="00000000">
        <w:rPr>
          <w:rtl w:val="0"/>
        </w:rPr>
        <w:t xml:space="preserve">“Making up is more important than messing up.”</w:t>
      </w:r>
    </w:p>
    <w:p w:rsidR="00000000" w:rsidDel="00000000" w:rsidP="00000000" w:rsidRDefault="00000000" w:rsidRPr="00000000" w14:paraId="00000090">
      <w:pPr>
        <w:numPr>
          <w:ilvl w:val="0"/>
          <w:numId w:val="29"/>
        </w:numPr>
        <w:ind w:left="720" w:hanging="360"/>
        <w:rPr>
          <w:u w:val="none"/>
        </w:rPr>
      </w:pPr>
      <w:r w:rsidDel="00000000" w:rsidR="00000000" w:rsidRPr="00000000">
        <w:rPr>
          <w:rtl w:val="0"/>
        </w:rPr>
        <w:t xml:space="preserve">That moment of being heard is crucial.</w:t>
      </w:r>
    </w:p>
    <w:p w:rsidR="00000000" w:rsidDel="00000000" w:rsidP="00000000" w:rsidRDefault="00000000" w:rsidRPr="00000000" w14:paraId="00000091">
      <w:pPr>
        <w:numPr>
          <w:ilvl w:val="0"/>
          <w:numId w:val="29"/>
        </w:numPr>
        <w:ind w:left="720" w:hanging="360"/>
        <w:rPr>
          <w:u w:val="none"/>
        </w:rPr>
      </w:pPr>
      <w:r w:rsidDel="00000000" w:rsidR="00000000" w:rsidRPr="00000000">
        <w:rPr>
          <w:rtl w:val="0"/>
        </w:rPr>
        <w:t xml:space="preserve">We go through the cycle hundreds of times each day.</w:t>
      </w:r>
    </w:p>
    <w:p w:rsidR="00000000" w:rsidDel="00000000" w:rsidP="00000000" w:rsidRDefault="00000000" w:rsidRPr="00000000" w14:paraId="00000092">
      <w:pPr>
        <w:numPr>
          <w:ilvl w:val="1"/>
          <w:numId w:val="29"/>
        </w:numPr>
        <w:ind w:left="1440" w:hanging="360"/>
        <w:rPr>
          <w:u w:val="none"/>
        </w:rPr>
      </w:pPr>
      <w:r w:rsidDel="00000000" w:rsidR="00000000" w:rsidRPr="00000000">
        <w:rPr>
          <w:rtl w:val="0"/>
        </w:rPr>
        <w:t xml:space="preserve">Most of the time, the cycle happens without any effort. </w:t>
      </w:r>
    </w:p>
    <w:p w:rsidR="00000000" w:rsidDel="00000000" w:rsidP="00000000" w:rsidRDefault="00000000" w:rsidRPr="00000000" w14:paraId="00000093">
      <w:pPr>
        <w:numPr>
          <w:ilvl w:val="1"/>
          <w:numId w:val="29"/>
        </w:numPr>
        <w:ind w:left="1440" w:hanging="360"/>
        <w:rPr>
          <w:u w:val="none"/>
        </w:rPr>
      </w:pPr>
      <w:r w:rsidDel="00000000" w:rsidR="00000000" w:rsidRPr="00000000">
        <w:rPr>
          <w:rtl w:val="0"/>
        </w:rPr>
        <w:t xml:space="preserve">Sometimes, we have to be intentional to repair the rupture in the interaction.</w:t>
      </w:r>
    </w:p>
    <w:p w:rsidR="00000000" w:rsidDel="00000000" w:rsidP="00000000" w:rsidRDefault="00000000" w:rsidRPr="00000000" w14:paraId="00000094">
      <w:pPr>
        <w:numPr>
          <w:ilvl w:val="0"/>
          <w:numId w:val="29"/>
        </w:numPr>
        <w:ind w:left="720" w:hanging="360"/>
        <w:rPr>
          <w:u w:val="none"/>
        </w:rPr>
      </w:pPr>
      <w:r w:rsidDel="00000000" w:rsidR="00000000" w:rsidRPr="00000000">
        <w:rPr>
          <w:rtl w:val="0"/>
        </w:rPr>
        <w:t xml:space="preserve">Everyone was a student once…</w:t>
      </w:r>
    </w:p>
    <w:p w:rsidR="00000000" w:rsidDel="00000000" w:rsidP="00000000" w:rsidRDefault="00000000" w:rsidRPr="00000000" w14:paraId="00000095">
      <w:pPr>
        <w:numPr>
          <w:ilvl w:val="1"/>
          <w:numId w:val="29"/>
        </w:numPr>
        <w:ind w:left="1440" w:hanging="360"/>
        <w:rPr>
          <w:u w:val="none"/>
        </w:rPr>
      </w:pPr>
      <w:r w:rsidDel="00000000" w:rsidR="00000000" w:rsidRPr="00000000">
        <w:rPr>
          <w:rtl w:val="0"/>
        </w:rPr>
        <w:t xml:space="preserve">You go off to school - rupture.</w:t>
      </w:r>
    </w:p>
    <w:p w:rsidR="00000000" w:rsidDel="00000000" w:rsidP="00000000" w:rsidRDefault="00000000" w:rsidRPr="00000000" w14:paraId="00000096">
      <w:pPr>
        <w:numPr>
          <w:ilvl w:val="1"/>
          <w:numId w:val="29"/>
        </w:numPr>
        <w:ind w:left="1440" w:hanging="360"/>
        <w:rPr>
          <w:u w:val="none"/>
        </w:rPr>
      </w:pPr>
      <w:r w:rsidDel="00000000" w:rsidR="00000000" w:rsidRPr="00000000">
        <w:rPr>
          <w:rtl w:val="0"/>
        </w:rPr>
        <w:t xml:space="preserve">You feel anxious about being picked up at school - repair.</w:t>
      </w:r>
    </w:p>
    <w:p w:rsidR="00000000" w:rsidDel="00000000" w:rsidP="00000000" w:rsidRDefault="00000000" w:rsidRPr="00000000" w14:paraId="00000097">
      <w:pPr>
        <w:numPr>
          <w:ilvl w:val="1"/>
          <w:numId w:val="29"/>
        </w:numPr>
        <w:ind w:left="1440" w:hanging="360"/>
        <w:rPr>
          <w:u w:val="none"/>
        </w:rPr>
      </w:pPr>
      <w:r w:rsidDel="00000000" w:rsidR="00000000" w:rsidRPr="00000000">
        <w:rPr>
          <w:rtl w:val="0"/>
        </w:rPr>
        <w:t xml:space="preserve">You see your family member, and you have a great time talking about all the things you did at school - relate.</w:t>
      </w:r>
    </w:p>
    <w:p w:rsidR="00000000" w:rsidDel="00000000" w:rsidP="00000000" w:rsidRDefault="00000000" w:rsidRPr="00000000" w14:paraId="00000098">
      <w:pPr>
        <w:numPr>
          <w:ilvl w:val="0"/>
          <w:numId w:val="29"/>
        </w:numPr>
        <w:ind w:left="720" w:hanging="360"/>
        <w:rPr>
          <w:u w:val="none"/>
        </w:rPr>
      </w:pPr>
      <w:r w:rsidDel="00000000" w:rsidR="00000000" w:rsidRPr="00000000">
        <w:rPr>
          <w:rtl w:val="0"/>
        </w:rPr>
        <w:t xml:space="preserve">Rupture can be small - even if you go across the room to get a toy, that’s a brief rupture.</w:t>
      </w:r>
    </w:p>
    <w:p w:rsidR="00000000" w:rsidDel="00000000" w:rsidP="00000000" w:rsidRDefault="00000000" w:rsidRPr="00000000" w14:paraId="00000099">
      <w:pPr>
        <w:numPr>
          <w:ilvl w:val="0"/>
          <w:numId w:val="29"/>
        </w:numPr>
        <w:ind w:left="720" w:hanging="360"/>
        <w:rPr>
          <w:u w:val="none"/>
        </w:rPr>
      </w:pPr>
      <w:r w:rsidDel="00000000" w:rsidR="00000000" w:rsidRPr="00000000">
        <w:rPr>
          <w:rtl w:val="0"/>
        </w:rPr>
        <w:t xml:space="preserve">It is during the moment of repair that the relationship becomes stronger</w:t>
      </w:r>
    </w:p>
    <w:p w:rsidR="00000000" w:rsidDel="00000000" w:rsidP="00000000" w:rsidRDefault="00000000" w:rsidRPr="00000000" w14:paraId="0000009A">
      <w:pPr>
        <w:numPr>
          <w:ilvl w:val="1"/>
          <w:numId w:val="29"/>
        </w:numPr>
        <w:ind w:left="1440" w:hanging="360"/>
        <w:rPr>
          <w:u w:val="none"/>
        </w:rPr>
      </w:pPr>
      <w:r w:rsidDel="00000000" w:rsidR="00000000" w:rsidRPr="00000000">
        <w:rPr>
          <w:rtl w:val="0"/>
        </w:rPr>
        <w:t xml:space="preserve">TRUST only comes during repair</w:t>
      </w:r>
    </w:p>
    <w:p w:rsidR="00000000" w:rsidDel="00000000" w:rsidP="00000000" w:rsidRDefault="00000000" w:rsidRPr="00000000" w14:paraId="0000009B">
      <w:pPr>
        <w:numPr>
          <w:ilvl w:val="1"/>
          <w:numId w:val="29"/>
        </w:numPr>
        <w:ind w:left="1440" w:hanging="360"/>
        <w:rPr>
          <w:u w:val="none"/>
        </w:rPr>
      </w:pPr>
      <w:r w:rsidDel="00000000" w:rsidR="00000000" w:rsidRPr="00000000">
        <w:rPr>
          <w:rtl w:val="0"/>
        </w:rPr>
        <w:t xml:space="preserve">Repair only comes after rupture</w:t>
      </w:r>
    </w:p>
    <w:p w:rsidR="00000000" w:rsidDel="00000000" w:rsidP="00000000" w:rsidRDefault="00000000" w:rsidRPr="00000000" w14:paraId="0000009C">
      <w:pPr>
        <w:numPr>
          <w:ilvl w:val="1"/>
          <w:numId w:val="29"/>
        </w:numPr>
        <w:ind w:left="1440" w:hanging="360"/>
        <w:rPr>
          <w:u w:val="none"/>
        </w:rPr>
      </w:pPr>
      <w:r w:rsidDel="00000000" w:rsidR="00000000" w:rsidRPr="00000000">
        <w:rPr>
          <w:rtl w:val="0"/>
        </w:rPr>
        <w:t xml:space="preserve">Once there is repair, we can all have fun</w:t>
      </w:r>
    </w:p>
    <w:p w:rsidR="00000000" w:rsidDel="00000000" w:rsidP="00000000" w:rsidRDefault="00000000" w:rsidRPr="00000000" w14:paraId="0000009D">
      <w:pPr>
        <w:numPr>
          <w:ilvl w:val="0"/>
          <w:numId w:val="29"/>
        </w:numPr>
        <w:ind w:left="720" w:hanging="360"/>
        <w:rPr>
          <w:u w:val="none"/>
        </w:rPr>
      </w:pPr>
      <w:r w:rsidDel="00000000" w:rsidR="00000000" w:rsidRPr="00000000">
        <w:rPr>
          <w:rtl w:val="0"/>
        </w:rPr>
        <w:t xml:space="preserve">Trauma - If you have many ruptures and no one ever teaches you how to repair… don’t learn how to be in any other place besides rupture.</w:t>
      </w:r>
    </w:p>
    <w:p w:rsidR="00000000" w:rsidDel="00000000" w:rsidP="00000000" w:rsidRDefault="00000000" w:rsidRPr="00000000" w14:paraId="0000009E">
      <w:pPr>
        <w:spacing w:after="0" w:lineRule="auto"/>
        <w:ind w:left="405" w:firstLine="0"/>
        <w:rPr/>
      </w:pPr>
      <w:r w:rsidDel="00000000" w:rsidR="00000000" w:rsidRPr="00000000">
        <w:rPr>
          <w:rtl w:val="0"/>
        </w:rPr>
        <w:t xml:space="preserve">(Zeedyk, 2016; Zeedyk, 2021)</w:t>
      </w:r>
    </w:p>
    <w:p w:rsidR="00000000" w:rsidDel="00000000" w:rsidP="00000000" w:rsidRDefault="00000000" w:rsidRPr="00000000" w14:paraId="0000009F">
      <w:pPr>
        <w:pStyle w:val="Heading3"/>
        <w:rPr/>
      </w:pPr>
      <w:bookmarkStart w:colFirst="0" w:colLast="0" w:name="_4fmdhy3epkkg" w:id="20"/>
      <w:bookmarkEnd w:id="20"/>
      <w:r w:rsidDel="00000000" w:rsidR="00000000" w:rsidRPr="00000000">
        <w:rPr>
          <w:rtl w:val="0"/>
        </w:rPr>
        <w:t xml:space="preserve">4. Goodbye Rituals</w:t>
      </w:r>
    </w:p>
    <w:p w:rsidR="00000000" w:rsidDel="00000000" w:rsidP="00000000" w:rsidRDefault="00000000" w:rsidRPr="00000000" w14:paraId="000000A0">
      <w:pPr>
        <w:numPr>
          <w:ilvl w:val="0"/>
          <w:numId w:val="11"/>
        </w:numPr>
        <w:ind w:left="720" w:hanging="360"/>
        <w:rPr>
          <w:u w:val="none"/>
        </w:rPr>
      </w:pPr>
      <w:r w:rsidDel="00000000" w:rsidR="00000000" w:rsidRPr="00000000">
        <w:rPr>
          <w:rtl w:val="0"/>
        </w:rPr>
        <w:t xml:space="preserve">Convey that the interaction is wrapping up</w:t>
      </w:r>
    </w:p>
    <w:p w:rsidR="00000000" w:rsidDel="00000000" w:rsidP="00000000" w:rsidRDefault="00000000" w:rsidRPr="00000000" w14:paraId="000000A1">
      <w:pPr>
        <w:numPr>
          <w:ilvl w:val="0"/>
          <w:numId w:val="11"/>
        </w:numPr>
        <w:ind w:left="720" w:hanging="360"/>
        <w:rPr>
          <w:u w:val="none"/>
        </w:rPr>
      </w:pPr>
      <w:r w:rsidDel="00000000" w:rsidR="00000000" w:rsidRPr="00000000">
        <w:rPr>
          <w:rtl w:val="0"/>
        </w:rPr>
        <w:t xml:space="preserve">May take a few more serves and returns so everyone is satisfied with the closure</w:t>
      </w:r>
    </w:p>
    <w:p w:rsidR="00000000" w:rsidDel="00000000" w:rsidP="00000000" w:rsidRDefault="00000000" w:rsidRPr="00000000" w14:paraId="000000A2">
      <w:pPr>
        <w:numPr>
          <w:ilvl w:val="0"/>
          <w:numId w:val="11"/>
        </w:numPr>
        <w:spacing w:after="0" w:lineRule="auto"/>
        <w:ind w:left="720" w:hanging="360"/>
        <w:rPr>
          <w:u w:val="none"/>
        </w:rPr>
      </w:pPr>
      <w:r w:rsidDel="00000000" w:rsidR="00000000" w:rsidRPr="00000000">
        <w:rPr>
          <w:rtl w:val="0"/>
        </w:rPr>
        <w:t xml:space="preserve">Like the greeting rituals, goodbye rituals can be individualized. </w:t>
      </w:r>
    </w:p>
    <w:p w:rsidR="00000000" w:rsidDel="00000000" w:rsidP="00000000" w:rsidRDefault="00000000" w:rsidRPr="00000000" w14:paraId="000000A3">
      <w:pPr>
        <w:pStyle w:val="Heading3"/>
        <w:rPr/>
      </w:pPr>
      <w:bookmarkStart w:colFirst="0" w:colLast="0" w:name="_5ngbamwzu1rp" w:id="21"/>
      <w:bookmarkEnd w:id="21"/>
      <w:r w:rsidDel="00000000" w:rsidR="00000000" w:rsidRPr="00000000">
        <w:rPr>
          <w:rtl w:val="0"/>
        </w:rPr>
        <w:t xml:space="preserve">5. Ending Contact</w:t>
      </w:r>
    </w:p>
    <w:p w:rsidR="00000000" w:rsidDel="00000000" w:rsidP="00000000" w:rsidRDefault="00000000" w:rsidRPr="00000000" w14:paraId="000000A4">
      <w:pPr>
        <w:numPr>
          <w:ilvl w:val="0"/>
          <w:numId w:val="15"/>
        </w:numPr>
        <w:ind w:left="720" w:hanging="360"/>
        <w:rPr>
          <w:u w:val="none"/>
        </w:rPr>
      </w:pPr>
      <w:r w:rsidDel="00000000" w:rsidR="00000000" w:rsidRPr="00000000">
        <w:rPr>
          <w:rtl w:val="0"/>
        </w:rPr>
        <w:t xml:space="preserve">This is when proximity is no longer within arm’s reach.</w:t>
      </w:r>
    </w:p>
    <w:p w:rsidR="00000000" w:rsidDel="00000000" w:rsidP="00000000" w:rsidRDefault="00000000" w:rsidRPr="00000000" w14:paraId="000000A5">
      <w:pPr>
        <w:numPr>
          <w:ilvl w:val="0"/>
          <w:numId w:val="15"/>
        </w:numPr>
        <w:ind w:left="720" w:hanging="360"/>
        <w:rPr>
          <w:u w:val="none"/>
        </w:rPr>
      </w:pPr>
      <w:r w:rsidDel="00000000" w:rsidR="00000000" w:rsidRPr="00000000">
        <w:rPr>
          <w:rtl w:val="0"/>
        </w:rPr>
        <w:t xml:space="preserve">Within the DeafBlind Community, we now have ways to convey</w:t>
      </w:r>
    </w:p>
    <w:p w:rsidR="00000000" w:rsidDel="00000000" w:rsidP="00000000" w:rsidRDefault="00000000" w:rsidRPr="00000000" w14:paraId="000000A6">
      <w:pPr>
        <w:numPr>
          <w:ilvl w:val="1"/>
          <w:numId w:val="15"/>
        </w:numPr>
        <w:ind w:left="1440" w:hanging="360"/>
        <w:rPr>
          <w:u w:val="none"/>
        </w:rPr>
      </w:pPr>
      <w:r w:rsidDel="00000000" w:rsidR="00000000" w:rsidRPr="00000000">
        <w:rPr>
          <w:rtl w:val="0"/>
        </w:rPr>
        <w:t xml:space="preserve">Be right back</w:t>
      </w:r>
    </w:p>
    <w:p w:rsidR="00000000" w:rsidDel="00000000" w:rsidP="00000000" w:rsidRDefault="00000000" w:rsidRPr="00000000" w14:paraId="000000A7">
      <w:pPr>
        <w:numPr>
          <w:ilvl w:val="1"/>
          <w:numId w:val="15"/>
        </w:numPr>
        <w:ind w:left="1440" w:hanging="360"/>
        <w:rPr>
          <w:u w:val="none"/>
        </w:rPr>
      </w:pPr>
      <w:r w:rsidDel="00000000" w:rsidR="00000000" w:rsidRPr="00000000">
        <w:rPr>
          <w:rtl w:val="0"/>
        </w:rPr>
        <w:t xml:space="preserve">Leaving </w:t>
      </w:r>
    </w:p>
    <w:p w:rsidR="00000000" w:rsidDel="00000000" w:rsidP="00000000" w:rsidRDefault="00000000" w:rsidRPr="00000000" w14:paraId="000000A8">
      <w:pPr>
        <w:numPr>
          <w:ilvl w:val="1"/>
          <w:numId w:val="15"/>
        </w:numPr>
        <w:ind w:left="1440" w:hanging="360"/>
      </w:pPr>
      <w:r w:rsidDel="00000000" w:rsidR="00000000" w:rsidRPr="00000000">
        <w:rPr>
          <w:rtl w:val="0"/>
        </w:rPr>
        <w:t xml:space="preserve">Closure and understanding that an interaction is over is important to every human. We generally say goodbye when we finish a conversation, but a person who is deafblind might not be aware that it is finished. Think of a ritual you can use to end an interaction or use a tactile cue, such as a Protactile sign to let the individual know the conversation is over. </w:t>
      </w:r>
    </w:p>
    <w:p w:rsidR="00000000" w:rsidDel="00000000" w:rsidP="00000000" w:rsidRDefault="00000000" w:rsidRPr="00000000" w14:paraId="000000A9">
      <w:pPr>
        <w:numPr>
          <w:ilvl w:val="1"/>
          <w:numId w:val="15"/>
        </w:numPr>
        <w:ind w:left="1440" w:hanging="360"/>
      </w:pPr>
      <w:r w:rsidDel="00000000" w:rsidR="00000000" w:rsidRPr="00000000">
        <w:rPr>
          <w:rtl w:val="0"/>
        </w:rPr>
        <w:t xml:space="preserve">Embracing the power of touch - remember, it is not just the person’s hands with which you should engage, but can be,and often is, their whole body!</w:t>
      </w:r>
    </w:p>
    <w:p w:rsidR="00000000" w:rsidDel="00000000" w:rsidP="00000000" w:rsidRDefault="00000000" w:rsidRPr="00000000" w14:paraId="000000AA">
      <w:pPr>
        <w:pStyle w:val="Heading3"/>
        <w:rPr/>
      </w:pPr>
      <w:bookmarkStart w:colFirst="0" w:colLast="0" w:name="_926bd41b19if" w:id="22"/>
      <w:bookmarkEnd w:id="22"/>
      <w:r w:rsidDel="00000000" w:rsidR="00000000" w:rsidRPr="00000000">
        <w:rPr>
          <w:rtl w:val="0"/>
        </w:rPr>
        <w:t xml:space="preserve">Review the steps of an interaction</w:t>
      </w:r>
    </w:p>
    <w:p w:rsidR="00000000" w:rsidDel="00000000" w:rsidP="00000000" w:rsidRDefault="00000000" w:rsidRPr="00000000" w14:paraId="000000AB">
      <w:pPr>
        <w:numPr>
          <w:ilvl w:val="0"/>
          <w:numId w:val="13"/>
        </w:numPr>
        <w:ind w:left="720" w:hanging="360"/>
        <w:rPr>
          <w:u w:val="none"/>
        </w:rPr>
      </w:pPr>
      <w:r w:rsidDel="00000000" w:rsidR="00000000" w:rsidRPr="00000000">
        <w:rPr>
          <w:rtl w:val="0"/>
        </w:rPr>
        <w:t xml:space="preserve">Recognize</w:t>
      </w:r>
    </w:p>
    <w:p w:rsidR="00000000" w:rsidDel="00000000" w:rsidP="00000000" w:rsidRDefault="00000000" w:rsidRPr="00000000" w14:paraId="000000AC">
      <w:pPr>
        <w:numPr>
          <w:ilvl w:val="0"/>
          <w:numId w:val="13"/>
        </w:numPr>
        <w:ind w:left="720" w:hanging="360"/>
        <w:rPr>
          <w:u w:val="none"/>
        </w:rPr>
      </w:pPr>
      <w:r w:rsidDel="00000000" w:rsidR="00000000" w:rsidRPr="00000000">
        <w:rPr>
          <w:rtl w:val="0"/>
        </w:rPr>
        <w:t xml:space="preserve">Contact</w:t>
      </w:r>
    </w:p>
    <w:p w:rsidR="00000000" w:rsidDel="00000000" w:rsidP="00000000" w:rsidRDefault="00000000" w:rsidRPr="00000000" w14:paraId="000000AD">
      <w:pPr>
        <w:numPr>
          <w:ilvl w:val="0"/>
          <w:numId w:val="13"/>
        </w:numPr>
        <w:ind w:left="720" w:hanging="360"/>
        <w:rPr>
          <w:u w:val="none"/>
        </w:rPr>
      </w:pPr>
      <w:r w:rsidDel="00000000" w:rsidR="00000000" w:rsidRPr="00000000">
        <w:rPr>
          <w:rtl w:val="0"/>
        </w:rPr>
        <w:t xml:space="preserve">The child/individual serves, and we return</w:t>
      </w:r>
    </w:p>
    <w:p w:rsidR="00000000" w:rsidDel="00000000" w:rsidP="00000000" w:rsidRDefault="00000000" w:rsidRPr="00000000" w14:paraId="000000AE">
      <w:pPr>
        <w:numPr>
          <w:ilvl w:val="0"/>
          <w:numId w:val="13"/>
        </w:numPr>
        <w:ind w:left="720" w:hanging="360"/>
        <w:rPr>
          <w:u w:val="none"/>
        </w:rPr>
      </w:pPr>
      <w:r w:rsidDel="00000000" w:rsidR="00000000" w:rsidRPr="00000000">
        <w:rPr>
          <w:rtl w:val="0"/>
        </w:rPr>
        <w:t xml:space="preserve">Goodbye ritual</w:t>
      </w:r>
    </w:p>
    <w:p w:rsidR="00000000" w:rsidDel="00000000" w:rsidP="00000000" w:rsidRDefault="00000000" w:rsidRPr="00000000" w14:paraId="000000AF">
      <w:pPr>
        <w:numPr>
          <w:ilvl w:val="0"/>
          <w:numId w:val="13"/>
        </w:numPr>
        <w:ind w:left="720" w:hanging="360"/>
        <w:rPr>
          <w:u w:val="none"/>
        </w:rPr>
      </w:pPr>
      <w:r w:rsidDel="00000000" w:rsidR="00000000" w:rsidRPr="00000000">
        <w:rPr>
          <w:rtl w:val="0"/>
        </w:rPr>
        <w:t xml:space="preserve">Ending contact</w:t>
      </w:r>
    </w:p>
    <w:p w:rsidR="00000000" w:rsidDel="00000000" w:rsidP="00000000" w:rsidRDefault="00000000" w:rsidRPr="00000000" w14:paraId="000000B0">
      <w:pPr>
        <w:pStyle w:val="Heading2"/>
        <w:rPr/>
      </w:pPr>
      <w:bookmarkStart w:colFirst="0" w:colLast="0" w:name="_4fvze63eley" w:id="23"/>
      <w:bookmarkEnd w:id="23"/>
      <w:r w:rsidDel="00000000" w:rsidR="00000000" w:rsidRPr="00000000">
        <w:rPr>
          <w:rtl w:val="0"/>
        </w:rPr>
        <w:t xml:space="preserve">Strategize</w:t>
      </w:r>
    </w:p>
    <w:p w:rsidR="00000000" w:rsidDel="00000000" w:rsidP="00000000" w:rsidRDefault="00000000" w:rsidRPr="00000000" w14:paraId="000000B1">
      <w:pPr>
        <w:numPr>
          <w:ilvl w:val="0"/>
          <w:numId w:val="22"/>
        </w:numPr>
        <w:ind w:left="720" w:hanging="360"/>
        <w:rPr>
          <w:u w:val="none"/>
        </w:rPr>
      </w:pPr>
      <w:r w:rsidDel="00000000" w:rsidR="00000000" w:rsidRPr="00000000">
        <w:rPr>
          <w:rtl w:val="0"/>
        </w:rPr>
        <w:t xml:space="preserve">Develop a plan</w:t>
      </w:r>
    </w:p>
    <w:p w:rsidR="00000000" w:rsidDel="00000000" w:rsidP="00000000" w:rsidRDefault="00000000" w:rsidRPr="00000000" w14:paraId="000000B2">
      <w:pPr>
        <w:numPr>
          <w:ilvl w:val="0"/>
          <w:numId w:val="22"/>
        </w:numPr>
        <w:ind w:left="720" w:hanging="360"/>
        <w:rPr>
          <w:u w:val="none"/>
        </w:rPr>
      </w:pPr>
      <w:r w:rsidDel="00000000" w:rsidR="00000000" w:rsidRPr="00000000">
        <w:rPr>
          <w:rtl w:val="0"/>
        </w:rPr>
        <w:t xml:space="preserve">Integrate strategies into everyday interactions at</w:t>
      </w:r>
    </w:p>
    <w:p w:rsidR="00000000" w:rsidDel="00000000" w:rsidP="00000000" w:rsidRDefault="00000000" w:rsidRPr="00000000" w14:paraId="000000B3">
      <w:pPr>
        <w:numPr>
          <w:ilvl w:val="1"/>
          <w:numId w:val="22"/>
        </w:numPr>
        <w:ind w:left="1440" w:hanging="360"/>
        <w:rPr>
          <w:u w:val="none"/>
        </w:rPr>
      </w:pPr>
      <w:r w:rsidDel="00000000" w:rsidR="00000000" w:rsidRPr="00000000">
        <w:rPr>
          <w:rtl w:val="0"/>
        </w:rPr>
        <w:t xml:space="preserve">home </w:t>
      </w:r>
    </w:p>
    <w:p w:rsidR="00000000" w:rsidDel="00000000" w:rsidP="00000000" w:rsidRDefault="00000000" w:rsidRPr="00000000" w14:paraId="000000B4">
      <w:pPr>
        <w:numPr>
          <w:ilvl w:val="1"/>
          <w:numId w:val="22"/>
        </w:numPr>
        <w:ind w:left="1440" w:hanging="360"/>
        <w:rPr>
          <w:u w:val="none"/>
        </w:rPr>
      </w:pPr>
      <w:r w:rsidDel="00000000" w:rsidR="00000000" w:rsidRPr="00000000">
        <w:rPr>
          <w:rtl w:val="0"/>
        </w:rPr>
        <w:t xml:space="preserve">work </w:t>
      </w:r>
    </w:p>
    <w:p w:rsidR="00000000" w:rsidDel="00000000" w:rsidP="00000000" w:rsidRDefault="00000000" w:rsidRPr="00000000" w14:paraId="000000B5">
      <w:pPr>
        <w:numPr>
          <w:ilvl w:val="1"/>
          <w:numId w:val="22"/>
        </w:numPr>
        <w:ind w:left="1440" w:hanging="360"/>
        <w:rPr>
          <w:u w:val="none"/>
        </w:rPr>
      </w:pPr>
      <w:r w:rsidDel="00000000" w:rsidR="00000000" w:rsidRPr="00000000">
        <w:rPr>
          <w:rtl w:val="0"/>
        </w:rPr>
        <w:t xml:space="preserve">community settings</w:t>
      </w:r>
    </w:p>
    <w:p w:rsidR="00000000" w:rsidDel="00000000" w:rsidP="00000000" w:rsidRDefault="00000000" w:rsidRPr="00000000" w14:paraId="000000B6">
      <w:pPr>
        <w:pStyle w:val="Heading3"/>
        <w:rPr/>
      </w:pPr>
      <w:bookmarkStart w:colFirst="0" w:colLast="0" w:name="_7ollzs6nzauv" w:id="24"/>
      <w:bookmarkEnd w:id="24"/>
      <w:r w:rsidDel="00000000" w:rsidR="00000000" w:rsidRPr="00000000">
        <w:rPr>
          <w:rtl w:val="0"/>
        </w:rPr>
        <w:t xml:space="preserve">Creating an Environment for Accessible Interactions</w:t>
      </w:r>
    </w:p>
    <w:p w:rsidR="00000000" w:rsidDel="00000000" w:rsidP="00000000" w:rsidRDefault="00000000" w:rsidRPr="00000000" w14:paraId="000000B7">
      <w:pPr>
        <w:numPr>
          <w:ilvl w:val="0"/>
          <w:numId w:val="14"/>
        </w:numPr>
        <w:ind w:left="720" w:hanging="360"/>
        <w:rPr>
          <w:u w:val="none"/>
        </w:rPr>
      </w:pPr>
      <w:r w:rsidDel="00000000" w:rsidR="00000000" w:rsidRPr="00000000">
        <w:rPr>
          <w:rtl w:val="0"/>
        </w:rPr>
        <w:t xml:space="preserve">Everyone has a name</w:t>
      </w:r>
    </w:p>
    <w:p w:rsidR="00000000" w:rsidDel="00000000" w:rsidP="00000000" w:rsidRDefault="00000000" w:rsidRPr="00000000" w14:paraId="000000B8">
      <w:pPr>
        <w:numPr>
          <w:ilvl w:val="1"/>
          <w:numId w:val="14"/>
        </w:numPr>
        <w:ind w:left="1440" w:hanging="360"/>
        <w:rPr>
          <w:u w:val="none"/>
        </w:rPr>
      </w:pPr>
      <w:r w:rsidDel="00000000" w:rsidR="00000000" w:rsidRPr="00000000">
        <w:rPr>
          <w:rtl w:val="0"/>
        </w:rPr>
        <w:t xml:space="preserve">Everyone has something that identifies them.</w:t>
      </w:r>
    </w:p>
    <w:p w:rsidR="00000000" w:rsidDel="00000000" w:rsidP="00000000" w:rsidRDefault="00000000" w:rsidRPr="00000000" w14:paraId="000000B9">
      <w:pPr>
        <w:numPr>
          <w:ilvl w:val="1"/>
          <w:numId w:val="14"/>
        </w:numPr>
        <w:ind w:left="1440" w:hanging="360"/>
        <w:rPr>
          <w:u w:val="none"/>
        </w:rPr>
      </w:pPr>
      <w:r w:rsidDel="00000000" w:rsidR="00000000" w:rsidRPr="00000000">
        <w:rPr>
          <w:rtl w:val="0"/>
        </w:rPr>
        <w:t xml:space="preserve">This may be a name sign, greeting ritual, fingerspelling, speaking, or even a tactile symbol.</w:t>
      </w:r>
    </w:p>
    <w:p w:rsidR="00000000" w:rsidDel="00000000" w:rsidP="00000000" w:rsidRDefault="00000000" w:rsidRPr="00000000" w14:paraId="000000BA">
      <w:pPr>
        <w:numPr>
          <w:ilvl w:val="0"/>
          <w:numId w:val="14"/>
        </w:numPr>
        <w:ind w:left="720" w:hanging="360"/>
        <w:rPr>
          <w:u w:val="none"/>
        </w:rPr>
      </w:pPr>
      <w:r w:rsidDel="00000000" w:rsidR="00000000" w:rsidRPr="00000000">
        <w:rPr>
          <w:rtl w:val="0"/>
        </w:rPr>
        <w:t xml:space="preserve">Everyone has a greeting and goodbye routine/ritual</w:t>
      </w:r>
    </w:p>
    <w:p w:rsidR="00000000" w:rsidDel="00000000" w:rsidP="00000000" w:rsidRDefault="00000000" w:rsidRPr="00000000" w14:paraId="000000BB">
      <w:pPr>
        <w:numPr>
          <w:ilvl w:val="1"/>
          <w:numId w:val="14"/>
        </w:numPr>
        <w:ind w:left="1440" w:hanging="360"/>
      </w:pPr>
      <w:r w:rsidDel="00000000" w:rsidR="00000000" w:rsidRPr="00000000">
        <w:rPr>
          <w:rtl w:val="0"/>
        </w:rPr>
        <w:t xml:space="preserve">When you or the person who is deafblind or deaf with disabilities initiates an interaction, identify yourself using a unique greeting ritual. You might have something that you wear each day that is unique to you that the child is interested in, or perhaps you have a special “high five,” or something that you do with the student that they associate only with you. If you don’t already have a unique greeting ritual, create one, and then be sure to use it each time an interaction begins.</w:t>
      </w:r>
    </w:p>
    <w:p w:rsidR="00000000" w:rsidDel="00000000" w:rsidP="00000000" w:rsidRDefault="00000000" w:rsidRPr="00000000" w14:paraId="000000BC">
      <w:pPr>
        <w:numPr>
          <w:ilvl w:val="0"/>
          <w:numId w:val="14"/>
        </w:numPr>
        <w:ind w:left="720" w:hanging="360"/>
        <w:rPr>
          <w:u w:val="none"/>
        </w:rPr>
      </w:pPr>
      <w:r w:rsidDel="00000000" w:rsidR="00000000" w:rsidRPr="00000000">
        <w:rPr>
          <w:rtl w:val="0"/>
        </w:rPr>
        <w:t xml:space="preserve">Embracing the power of touch</w:t>
      </w:r>
    </w:p>
    <w:p w:rsidR="00000000" w:rsidDel="00000000" w:rsidP="00000000" w:rsidRDefault="00000000" w:rsidRPr="00000000" w14:paraId="000000BD">
      <w:pPr>
        <w:numPr>
          <w:ilvl w:val="0"/>
          <w:numId w:val="14"/>
        </w:numPr>
        <w:ind w:left="720" w:hanging="360"/>
        <w:rPr>
          <w:u w:val="none"/>
        </w:rPr>
      </w:pPr>
      <w:r w:rsidDel="00000000" w:rsidR="00000000" w:rsidRPr="00000000">
        <w:rPr>
          <w:rtl w:val="0"/>
        </w:rPr>
        <w:t xml:space="preserve">Practicing presence </w:t>
      </w:r>
    </w:p>
    <w:p w:rsidR="00000000" w:rsidDel="00000000" w:rsidP="00000000" w:rsidRDefault="00000000" w:rsidRPr="00000000" w14:paraId="000000BE">
      <w:pPr>
        <w:numPr>
          <w:ilvl w:val="0"/>
          <w:numId w:val="14"/>
        </w:numPr>
        <w:ind w:left="720" w:hanging="360"/>
        <w:rPr>
          <w:u w:val="none"/>
        </w:rPr>
      </w:pPr>
      <w:r w:rsidDel="00000000" w:rsidR="00000000" w:rsidRPr="00000000">
        <w:rPr>
          <w:rtl w:val="0"/>
        </w:rPr>
        <w:t xml:space="preserve">Moments of joy through connection and play</w:t>
      </w:r>
    </w:p>
    <w:p w:rsidR="00000000" w:rsidDel="00000000" w:rsidP="00000000" w:rsidRDefault="00000000" w:rsidRPr="00000000" w14:paraId="000000BF">
      <w:pPr>
        <w:pStyle w:val="Heading3"/>
        <w:rPr/>
      </w:pPr>
      <w:bookmarkStart w:colFirst="0" w:colLast="0" w:name="_3lisnuesdxib" w:id="25"/>
      <w:bookmarkEnd w:id="25"/>
      <w:r w:rsidDel="00000000" w:rsidR="00000000" w:rsidRPr="00000000">
        <w:rPr>
          <w:rtl w:val="0"/>
        </w:rPr>
        <w:t xml:space="preserve">Moments of Joy</w:t>
      </w:r>
    </w:p>
    <w:p w:rsidR="00000000" w:rsidDel="00000000" w:rsidP="00000000" w:rsidRDefault="00000000" w:rsidRPr="00000000" w14:paraId="000000C0">
      <w:pPr>
        <w:numPr>
          <w:ilvl w:val="0"/>
          <w:numId w:val="20"/>
        </w:numPr>
        <w:ind w:left="720" w:hanging="360"/>
        <w:rPr>
          <w:u w:val="none"/>
        </w:rPr>
      </w:pPr>
      <w:r w:rsidDel="00000000" w:rsidR="00000000" w:rsidRPr="00000000">
        <w:rPr>
          <w:rtl w:val="0"/>
        </w:rPr>
        <w:t xml:space="preserve">What we learned from Dr. Jan van Dijk</w:t>
      </w:r>
    </w:p>
    <w:p w:rsidR="00000000" w:rsidDel="00000000" w:rsidP="00000000" w:rsidRDefault="00000000" w:rsidRPr="00000000" w14:paraId="000000C1">
      <w:pPr>
        <w:numPr>
          <w:ilvl w:val="0"/>
          <w:numId w:val="20"/>
        </w:numPr>
        <w:ind w:left="720" w:hanging="360"/>
        <w:rPr>
          <w:u w:val="none"/>
        </w:rPr>
      </w:pPr>
      <w:r w:rsidDel="00000000" w:rsidR="00000000" w:rsidRPr="00000000">
        <w:rPr>
          <w:rtl w:val="0"/>
        </w:rPr>
        <w:t xml:space="preserve">Follow the child’s or individual’s lead</w:t>
      </w:r>
    </w:p>
    <w:p w:rsidR="00000000" w:rsidDel="00000000" w:rsidP="00000000" w:rsidRDefault="00000000" w:rsidRPr="00000000" w14:paraId="000000C2">
      <w:pPr>
        <w:numPr>
          <w:ilvl w:val="0"/>
          <w:numId w:val="20"/>
        </w:numPr>
        <w:ind w:left="720" w:hanging="360"/>
        <w:rPr>
          <w:u w:val="none"/>
        </w:rPr>
      </w:pPr>
      <w:r w:rsidDel="00000000" w:rsidR="00000000" w:rsidRPr="00000000">
        <w:rPr>
          <w:rtl w:val="0"/>
        </w:rPr>
        <w:t xml:space="preserve">Joint attention to the child’s or individual’s topic</w:t>
      </w:r>
    </w:p>
    <w:p w:rsidR="00000000" w:rsidDel="00000000" w:rsidP="00000000" w:rsidRDefault="00000000" w:rsidRPr="00000000" w14:paraId="000000C3">
      <w:pPr>
        <w:numPr>
          <w:ilvl w:val="0"/>
          <w:numId w:val="20"/>
        </w:numPr>
        <w:ind w:left="720" w:hanging="360"/>
        <w:rPr>
          <w:u w:val="none"/>
        </w:rPr>
      </w:pPr>
      <w:r w:rsidDel="00000000" w:rsidR="00000000" w:rsidRPr="00000000">
        <w:rPr>
          <w:rtl w:val="0"/>
        </w:rPr>
        <w:t xml:space="preserve">Resonance, attunement, and presence</w:t>
      </w:r>
    </w:p>
    <w:p w:rsidR="00000000" w:rsidDel="00000000" w:rsidP="00000000" w:rsidRDefault="00000000" w:rsidRPr="00000000" w14:paraId="000000C4">
      <w:pPr>
        <w:numPr>
          <w:ilvl w:val="0"/>
          <w:numId w:val="20"/>
        </w:numPr>
        <w:ind w:left="720" w:hanging="360"/>
        <w:rPr>
          <w:u w:val="none"/>
        </w:rPr>
      </w:pPr>
      <w:r w:rsidDel="00000000" w:rsidR="00000000" w:rsidRPr="00000000">
        <w:rPr>
          <w:rtl w:val="0"/>
        </w:rPr>
        <w:t xml:space="preserve">Create moments of joy!</w:t>
      </w:r>
    </w:p>
    <w:p w:rsidR="00000000" w:rsidDel="00000000" w:rsidP="00000000" w:rsidRDefault="00000000" w:rsidRPr="00000000" w14:paraId="000000C5">
      <w:pPr>
        <w:rPr/>
      </w:pPr>
      <w:r w:rsidDel="00000000" w:rsidR="00000000" w:rsidRPr="00000000">
        <w:rPr>
          <w:rtl w:val="0"/>
        </w:rPr>
        <w:t xml:space="preserve">“Now, in good attunement with a child, these positive feelings are released on the base of chemicals, oxytocin, [and] endorphins, which makes it rewarding for the educator to be with that child and which makes it rewarding for that person. And those are the moments of optimal joy on this limbic system.”</w:t>
      </w:r>
    </w:p>
    <w:p w:rsidR="00000000" w:rsidDel="00000000" w:rsidP="00000000" w:rsidRDefault="00000000" w:rsidRPr="00000000" w14:paraId="000000C6">
      <w:pPr>
        <w:ind w:left="720" w:firstLine="0"/>
        <w:rPr/>
      </w:pPr>
      <w:r w:rsidDel="00000000" w:rsidR="00000000" w:rsidRPr="00000000">
        <w:rPr>
          <w:rtl w:val="0"/>
        </w:rPr>
        <w:t xml:space="preserve">(Van Dijk, 2015)</w:t>
      </w:r>
    </w:p>
    <w:p w:rsidR="00000000" w:rsidDel="00000000" w:rsidP="00000000" w:rsidRDefault="00000000" w:rsidRPr="00000000" w14:paraId="000000C7">
      <w:pPr>
        <w:pStyle w:val="Heading2"/>
        <w:rPr/>
      </w:pPr>
      <w:bookmarkStart w:colFirst="0" w:colLast="0" w:name="_bepc5kyf36o9" w:id="26"/>
      <w:bookmarkEnd w:id="26"/>
      <w:r w:rsidDel="00000000" w:rsidR="00000000" w:rsidRPr="00000000">
        <w:rPr>
          <w:rtl w:val="0"/>
        </w:rPr>
        <w:t xml:space="preserve">Resources</w:t>
      </w:r>
    </w:p>
    <w:p w:rsidR="00000000" w:rsidDel="00000000" w:rsidP="00000000" w:rsidRDefault="00000000" w:rsidRPr="00000000" w14:paraId="000000C8">
      <w:pPr>
        <w:rPr/>
      </w:pPr>
      <w:hyperlink r:id="rId18">
        <w:r w:rsidDel="00000000" w:rsidR="00000000" w:rsidRPr="00000000">
          <w:rPr>
            <w:color w:val="1155cc"/>
            <w:u w:val="single"/>
            <w:rtl w:val="0"/>
          </w:rPr>
          <w:t xml:space="preserve">Center on the Developing Child at Harvard University</w:t>
        </w:r>
      </w:hyperlink>
      <w:r w:rsidDel="00000000" w:rsidR="00000000" w:rsidRPr="00000000">
        <w:rPr>
          <w:rtl w:val="0"/>
        </w:rPr>
      </w:r>
    </w:p>
    <w:p w:rsidR="00000000" w:rsidDel="00000000" w:rsidP="00000000" w:rsidRDefault="00000000" w:rsidRPr="00000000" w14:paraId="000000C9">
      <w:pPr>
        <w:numPr>
          <w:ilvl w:val="0"/>
          <w:numId w:val="6"/>
        </w:numPr>
        <w:ind w:left="720" w:hanging="360"/>
        <w:rPr>
          <w:u w:val="none"/>
        </w:rPr>
      </w:pPr>
      <w:hyperlink r:id="rId19">
        <w:r w:rsidDel="00000000" w:rsidR="00000000" w:rsidRPr="00000000">
          <w:rPr>
            <w:color w:val="1155cc"/>
            <w:u w:val="single"/>
            <w:rtl w:val="0"/>
          </w:rPr>
          <w:t xml:space="preserve">Harvard University YouTube Channel</w:t>
        </w:r>
      </w:hyperlink>
      <w:r w:rsidDel="00000000" w:rsidR="00000000" w:rsidRPr="00000000">
        <w:rPr>
          <w:rtl w:val="0"/>
        </w:rPr>
      </w:r>
    </w:p>
    <w:p w:rsidR="00000000" w:rsidDel="00000000" w:rsidP="00000000" w:rsidRDefault="00000000" w:rsidRPr="00000000" w14:paraId="000000CA">
      <w:pPr>
        <w:numPr>
          <w:ilvl w:val="0"/>
          <w:numId w:val="6"/>
        </w:numPr>
        <w:ind w:left="720" w:hanging="360"/>
        <w:rPr>
          <w:u w:val="none"/>
        </w:rPr>
      </w:pPr>
      <w:hyperlink r:id="rId20">
        <w:r w:rsidDel="00000000" w:rsidR="00000000" w:rsidRPr="00000000">
          <w:rPr>
            <w:color w:val="1155cc"/>
            <w:u w:val="single"/>
            <w:rtl w:val="0"/>
          </w:rPr>
          <w:t xml:space="preserve">twitter.com/HarvardCenter</w:t>
        </w:r>
      </w:hyperlink>
      <w:r w:rsidDel="00000000" w:rsidR="00000000" w:rsidRPr="00000000">
        <w:rPr>
          <w:rtl w:val="0"/>
        </w:rPr>
        <w:t xml:space="preserve">  </w:t>
      </w:r>
    </w:p>
    <w:p w:rsidR="00000000" w:rsidDel="00000000" w:rsidP="00000000" w:rsidRDefault="00000000" w:rsidRPr="00000000" w14:paraId="000000CB">
      <w:pPr>
        <w:numPr>
          <w:ilvl w:val="0"/>
          <w:numId w:val="6"/>
        </w:numPr>
        <w:ind w:left="720" w:hanging="360"/>
        <w:rPr>
          <w:u w:val="none"/>
        </w:rPr>
      </w:pPr>
      <w:r w:rsidDel="00000000" w:rsidR="00000000" w:rsidRPr="00000000">
        <w:rPr>
          <w:rtl w:val="0"/>
        </w:rPr>
        <w:t xml:space="preserve">Instagram: </w:t>
      </w:r>
      <w:hyperlink r:id="rId21">
        <w:r w:rsidDel="00000000" w:rsidR="00000000" w:rsidRPr="00000000">
          <w:rPr>
            <w:color w:val="1155cc"/>
            <w:u w:val="single"/>
            <w:rtl w:val="0"/>
          </w:rPr>
          <w:t xml:space="preserve">@developingchildharvard</w:t>
        </w:r>
      </w:hyperlink>
      <w:r w:rsidDel="00000000" w:rsidR="00000000" w:rsidRPr="00000000">
        <w:rPr>
          <w:rtl w:val="0"/>
        </w:rPr>
      </w:r>
    </w:p>
    <w:p w:rsidR="00000000" w:rsidDel="00000000" w:rsidP="00000000" w:rsidRDefault="00000000" w:rsidRPr="00000000" w14:paraId="000000CC">
      <w:pPr>
        <w:rPr/>
      </w:pPr>
      <w:hyperlink r:id="rId22">
        <w:r w:rsidDel="00000000" w:rsidR="00000000" w:rsidRPr="00000000">
          <w:rPr>
            <w:color w:val="1155cc"/>
            <w:u w:val="single"/>
            <w:rtl w:val="0"/>
          </w:rPr>
          <w:t xml:space="preserve">Nordic Welfare Centre</w:t>
        </w:r>
      </w:hyperlink>
      <w:r w:rsidDel="00000000" w:rsidR="00000000" w:rsidRPr="00000000">
        <w:rPr>
          <w:rtl w:val="0"/>
        </w:rPr>
      </w:r>
    </w:p>
    <w:p w:rsidR="00000000" w:rsidDel="00000000" w:rsidP="00000000" w:rsidRDefault="00000000" w:rsidRPr="00000000" w14:paraId="000000CD">
      <w:pPr>
        <w:numPr>
          <w:ilvl w:val="0"/>
          <w:numId w:val="25"/>
        </w:numPr>
        <w:ind w:left="720" w:hanging="360"/>
        <w:rPr>
          <w:u w:val="none"/>
        </w:rPr>
      </w:pPr>
      <w:r w:rsidDel="00000000" w:rsidR="00000000" w:rsidRPr="00000000">
        <w:rPr>
          <w:rtl w:val="0"/>
        </w:rPr>
        <w:t xml:space="preserve">Free, downloadable book: </w:t>
      </w:r>
      <w:hyperlink r:id="rId23">
        <w:r w:rsidDel="00000000" w:rsidR="00000000" w:rsidRPr="00000000">
          <w:rPr>
            <w:color w:val="1155cc"/>
            <w:u w:val="single"/>
            <w:rtl w:val="0"/>
          </w:rPr>
          <w:t xml:space="preserve">If you can see it, you can support it: a book on tactile language</w:t>
        </w:r>
      </w:hyperlink>
      <w:r w:rsidDel="00000000" w:rsidR="00000000" w:rsidRPr="00000000">
        <w:rPr>
          <w:rtl w:val="0"/>
        </w:rPr>
      </w:r>
    </w:p>
    <w:p w:rsidR="00000000" w:rsidDel="00000000" w:rsidP="00000000" w:rsidRDefault="00000000" w:rsidRPr="00000000" w14:paraId="000000CE">
      <w:pPr>
        <w:numPr>
          <w:ilvl w:val="0"/>
          <w:numId w:val="25"/>
        </w:numPr>
        <w:ind w:left="720" w:hanging="360"/>
        <w:rPr>
          <w:u w:val="none"/>
        </w:rPr>
      </w:pPr>
      <w:r w:rsidDel="00000000" w:rsidR="00000000" w:rsidRPr="00000000">
        <w:rPr>
          <w:rtl w:val="0"/>
        </w:rPr>
        <w:t xml:space="preserve">Free, downloadable book: </w:t>
      </w:r>
      <w:hyperlink r:id="rId24">
        <w:r w:rsidDel="00000000" w:rsidR="00000000" w:rsidRPr="00000000">
          <w:rPr>
            <w:color w:val="1155cc"/>
            <w:u w:val="single"/>
            <w:rtl w:val="0"/>
          </w:rPr>
          <w:t xml:space="preserve">Tactile Working Memory Scale: A Professional Manual</w:t>
        </w:r>
      </w:hyperlink>
      <w:r w:rsidDel="00000000" w:rsidR="00000000" w:rsidRPr="00000000">
        <w:rPr>
          <w:rtl w:val="0"/>
        </w:rPr>
      </w:r>
    </w:p>
    <w:p w:rsidR="00000000" w:rsidDel="00000000" w:rsidP="00000000" w:rsidRDefault="00000000" w:rsidRPr="00000000" w14:paraId="000000CF">
      <w:pPr>
        <w:rPr/>
      </w:pPr>
      <w:hyperlink r:id="rId25">
        <w:r w:rsidDel="00000000" w:rsidR="00000000" w:rsidRPr="00000000">
          <w:rPr>
            <w:color w:val="1155cc"/>
            <w:u w:val="single"/>
            <w:rtl w:val="0"/>
          </w:rPr>
          <w:t xml:space="preserve">American Printing House for the Blind</w:t>
        </w:r>
      </w:hyperlink>
      <w:r w:rsidDel="00000000" w:rsidR="00000000" w:rsidRPr="00000000">
        <w:rPr>
          <w:rtl w:val="0"/>
        </w:rPr>
        <w:t xml:space="preserve"> (APH)</w:t>
      </w:r>
    </w:p>
    <w:p w:rsidR="00000000" w:rsidDel="00000000" w:rsidP="00000000" w:rsidRDefault="00000000" w:rsidRPr="00000000" w14:paraId="000000D0">
      <w:pPr>
        <w:numPr>
          <w:ilvl w:val="0"/>
          <w:numId w:val="10"/>
        </w:numPr>
        <w:ind w:left="720" w:hanging="360"/>
        <w:rPr>
          <w:u w:val="none"/>
        </w:rPr>
      </w:pPr>
      <w:r w:rsidDel="00000000" w:rsidR="00000000" w:rsidRPr="00000000">
        <w:rPr>
          <w:rtl w:val="0"/>
        </w:rPr>
        <w:t xml:space="preserve">Book available for purchase: </w:t>
      </w:r>
      <w:hyperlink r:id="rId26">
        <w:r w:rsidDel="00000000" w:rsidR="00000000" w:rsidRPr="00000000">
          <w:rPr>
            <w:color w:val="1155cc"/>
            <w:u w:val="single"/>
            <w:rtl w:val="0"/>
          </w:rPr>
          <w:t xml:space="preserve">Sensing and Learning</w:t>
        </w:r>
      </w:hyperlink>
      <w:r w:rsidDel="00000000" w:rsidR="00000000" w:rsidRPr="00000000">
        <w:rPr>
          <w:rtl w:val="0"/>
        </w:rPr>
      </w:r>
    </w:p>
    <w:p w:rsidR="00000000" w:rsidDel="00000000" w:rsidP="00000000" w:rsidRDefault="00000000" w:rsidRPr="00000000" w14:paraId="000000D1">
      <w:pPr>
        <w:rPr/>
      </w:pPr>
      <w:hyperlink r:id="rId27">
        <w:r w:rsidDel="00000000" w:rsidR="00000000" w:rsidRPr="00000000">
          <w:rPr>
            <w:color w:val="1155cc"/>
            <w:u w:val="single"/>
            <w:rtl w:val="0"/>
          </w:rPr>
          <w:t xml:space="preserve">Texas Deafblind Project</w:t>
        </w:r>
      </w:hyperlink>
      <w:r w:rsidDel="00000000" w:rsidR="00000000" w:rsidRPr="00000000">
        <w:rPr>
          <w:rtl w:val="0"/>
        </w:rPr>
      </w:r>
    </w:p>
    <w:p w:rsidR="00000000" w:rsidDel="00000000" w:rsidP="00000000" w:rsidRDefault="00000000" w:rsidRPr="00000000" w14:paraId="000000D2">
      <w:pPr>
        <w:numPr>
          <w:ilvl w:val="0"/>
          <w:numId w:val="1"/>
        </w:numPr>
        <w:ind w:left="720" w:hanging="360"/>
        <w:rPr>
          <w:u w:val="none"/>
        </w:rPr>
      </w:pPr>
      <w:r w:rsidDel="00000000" w:rsidR="00000000" w:rsidRPr="00000000">
        <w:rPr>
          <w:rtl w:val="0"/>
        </w:rPr>
        <w:t xml:space="preserve">Microsite: </w:t>
      </w:r>
      <w:hyperlink r:id="rId28">
        <w:r w:rsidDel="00000000" w:rsidR="00000000" w:rsidRPr="00000000">
          <w:rPr>
            <w:color w:val="1155cc"/>
            <w:u w:val="single"/>
            <w:rtl w:val="0"/>
          </w:rPr>
          <w:t xml:space="preserve">Communication Overview</w:t>
        </w:r>
      </w:hyperlink>
      <w:r w:rsidDel="00000000" w:rsidR="00000000" w:rsidRPr="00000000">
        <w:rPr>
          <w:rtl w:val="0"/>
        </w:rPr>
      </w:r>
    </w:p>
    <w:p w:rsidR="00000000" w:rsidDel="00000000" w:rsidP="00000000" w:rsidRDefault="00000000" w:rsidRPr="00000000" w14:paraId="000000D3">
      <w:pPr>
        <w:rPr/>
      </w:pPr>
      <w:hyperlink r:id="rId29">
        <w:r w:rsidDel="00000000" w:rsidR="00000000" w:rsidRPr="00000000">
          <w:rPr>
            <w:color w:val="1155cc"/>
            <w:u w:val="single"/>
            <w:rtl w:val="0"/>
          </w:rPr>
          <w:t xml:space="preserve">National Center on Deafblindness (NCDB)</w:t>
        </w:r>
      </w:hyperlink>
      <w:r w:rsidDel="00000000" w:rsidR="00000000" w:rsidRPr="00000000">
        <w:rPr>
          <w:rtl w:val="0"/>
        </w:rPr>
      </w:r>
    </w:p>
    <w:p w:rsidR="00000000" w:rsidDel="00000000" w:rsidP="00000000" w:rsidRDefault="00000000" w:rsidRPr="00000000" w14:paraId="000000D4">
      <w:pPr>
        <w:numPr>
          <w:ilvl w:val="0"/>
          <w:numId w:val="16"/>
        </w:numPr>
        <w:ind w:left="720" w:hanging="360"/>
        <w:rPr>
          <w:u w:val="none"/>
        </w:rPr>
      </w:pPr>
      <w:hyperlink r:id="rId30">
        <w:r w:rsidDel="00000000" w:rsidR="00000000" w:rsidRPr="00000000">
          <w:rPr>
            <w:color w:val="1155cc"/>
            <w:u w:val="single"/>
            <w:rtl w:val="0"/>
          </w:rPr>
          <w:t xml:space="preserve">Recursos para Familias</w:t>
        </w:r>
      </w:hyperlink>
      <w:r w:rsidDel="00000000" w:rsidR="00000000" w:rsidRPr="00000000">
        <w:rPr>
          <w:rtl w:val="0"/>
        </w:rPr>
      </w:r>
    </w:p>
    <w:p w:rsidR="00000000" w:rsidDel="00000000" w:rsidP="00000000" w:rsidRDefault="00000000" w:rsidRPr="00000000" w14:paraId="000000D5">
      <w:pPr>
        <w:pStyle w:val="Heading2"/>
        <w:rPr/>
      </w:pPr>
      <w:bookmarkStart w:colFirst="0" w:colLast="0" w:name="_9jeu5hiz5nde" w:id="27"/>
      <w:bookmarkEnd w:id="27"/>
      <w:r w:rsidDel="00000000" w:rsidR="00000000" w:rsidRPr="00000000">
        <w:rPr>
          <w:rtl w:val="0"/>
        </w:rPr>
        <w:t xml:space="preserve">Video Resources</w:t>
      </w:r>
    </w:p>
    <w:p w:rsidR="00000000" w:rsidDel="00000000" w:rsidP="00000000" w:rsidRDefault="00000000" w:rsidRPr="00000000" w14:paraId="000000D6">
      <w:pPr>
        <w:rPr/>
      </w:pPr>
      <w:hyperlink r:id="rId31">
        <w:r w:rsidDel="00000000" w:rsidR="00000000" w:rsidRPr="00000000">
          <w:rPr>
            <w:color w:val="1155cc"/>
            <w:u w:val="single"/>
            <w:rtl w:val="0"/>
          </w:rPr>
          <w:t xml:space="preserve">Center on the Developing Child at Harvard University</w:t>
        </w:r>
      </w:hyperlink>
      <w:r w:rsidDel="00000000" w:rsidR="00000000" w:rsidRPr="00000000">
        <w:rPr>
          <w:rtl w:val="0"/>
        </w:rPr>
      </w:r>
    </w:p>
    <w:p w:rsidR="00000000" w:rsidDel="00000000" w:rsidP="00000000" w:rsidRDefault="00000000" w:rsidRPr="00000000" w14:paraId="000000D7">
      <w:pPr>
        <w:numPr>
          <w:ilvl w:val="0"/>
          <w:numId w:val="3"/>
        </w:numPr>
        <w:ind w:left="720" w:hanging="360"/>
        <w:rPr>
          <w:u w:val="none"/>
        </w:rPr>
      </w:pPr>
      <w:hyperlink r:id="rId32">
        <w:r w:rsidDel="00000000" w:rsidR="00000000" w:rsidRPr="00000000">
          <w:rPr>
            <w:color w:val="1155cc"/>
            <w:u w:val="single"/>
            <w:rtl w:val="0"/>
          </w:rPr>
          <w:t xml:space="preserve">Early Experiences Build Brain Architecture</w:t>
        </w:r>
      </w:hyperlink>
      <w:r w:rsidDel="00000000" w:rsidR="00000000" w:rsidRPr="00000000">
        <w:rPr>
          <w:rtl w:val="0"/>
        </w:rPr>
      </w:r>
    </w:p>
    <w:p w:rsidR="00000000" w:rsidDel="00000000" w:rsidP="00000000" w:rsidRDefault="00000000" w:rsidRPr="00000000" w14:paraId="000000D8">
      <w:pPr>
        <w:numPr>
          <w:ilvl w:val="0"/>
          <w:numId w:val="3"/>
        </w:numPr>
        <w:ind w:left="720" w:hanging="360"/>
        <w:rPr>
          <w:u w:val="none"/>
        </w:rPr>
      </w:pPr>
      <w:hyperlink r:id="rId33">
        <w:r w:rsidDel="00000000" w:rsidR="00000000" w:rsidRPr="00000000">
          <w:rPr>
            <w:color w:val="1155cc"/>
            <w:u w:val="single"/>
            <w:rtl w:val="0"/>
          </w:rPr>
          <w:t xml:space="preserve">Serve and Return</w:t>
        </w:r>
      </w:hyperlink>
      <w:r w:rsidDel="00000000" w:rsidR="00000000" w:rsidRPr="00000000">
        <w:rPr>
          <w:rtl w:val="0"/>
        </w:rPr>
      </w:r>
    </w:p>
    <w:p w:rsidR="00000000" w:rsidDel="00000000" w:rsidP="00000000" w:rsidRDefault="00000000" w:rsidRPr="00000000" w14:paraId="000000D9">
      <w:pPr>
        <w:rPr/>
      </w:pPr>
      <w:hyperlink r:id="rId34">
        <w:r w:rsidDel="00000000" w:rsidR="00000000" w:rsidRPr="00000000">
          <w:rPr>
            <w:color w:val="1155cc"/>
            <w:u w:val="single"/>
            <w:rtl w:val="0"/>
          </w:rPr>
          <w:t xml:space="preserve">Perkins School for the Blind</w:t>
        </w:r>
      </w:hyperlink>
      <w:r w:rsidDel="00000000" w:rsidR="00000000" w:rsidRPr="00000000">
        <w:rPr>
          <w:rtl w:val="0"/>
        </w:rPr>
      </w:r>
    </w:p>
    <w:p w:rsidR="00000000" w:rsidDel="00000000" w:rsidP="00000000" w:rsidRDefault="00000000" w:rsidRPr="00000000" w14:paraId="000000DA">
      <w:pPr>
        <w:numPr>
          <w:ilvl w:val="0"/>
          <w:numId w:val="28"/>
        </w:numPr>
        <w:ind w:left="720" w:hanging="360"/>
        <w:rPr>
          <w:u w:val="none"/>
        </w:rPr>
      </w:pPr>
      <w:hyperlink r:id="rId35">
        <w:r w:rsidDel="00000000" w:rsidR="00000000" w:rsidRPr="00000000">
          <w:rPr>
            <w:color w:val="1155cc"/>
            <w:u w:val="single"/>
            <w:rtl w:val="0"/>
          </w:rPr>
          <w:t xml:space="preserve">The Role of the Emotional Brain</w:t>
        </w:r>
      </w:hyperlink>
      <w:r w:rsidDel="00000000" w:rsidR="00000000" w:rsidRPr="00000000">
        <w:rPr>
          <w:rtl w:val="0"/>
        </w:rPr>
      </w:r>
    </w:p>
    <w:p w:rsidR="00000000" w:rsidDel="00000000" w:rsidP="00000000" w:rsidRDefault="00000000" w:rsidRPr="00000000" w14:paraId="000000DB">
      <w:pPr>
        <w:rPr/>
      </w:pPr>
      <w:hyperlink r:id="rId36">
        <w:r w:rsidDel="00000000" w:rsidR="00000000" w:rsidRPr="00000000">
          <w:rPr>
            <w:color w:val="1155cc"/>
            <w:u w:val="single"/>
            <w:rtl w:val="0"/>
          </w:rPr>
          <w:t xml:space="preserve">Special Books by Special Kids</w:t>
        </w:r>
      </w:hyperlink>
      <w:r w:rsidDel="00000000" w:rsidR="00000000" w:rsidRPr="00000000">
        <w:rPr>
          <w:rtl w:val="0"/>
        </w:rPr>
      </w:r>
    </w:p>
    <w:p w:rsidR="00000000" w:rsidDel="00000000" w:rsidP="00000000" w:rsidRDefault="00000000" w:rsidRPr="00000000" w14:paraId="000000DC">
      <w:pPr>
        <w:numPr>
          <w:ilvl w:val="0"/>
          <w:numId w:val="21"/>
        </w:numPr>
        <w:ind w:left="720" w:hanging="360"/>
        <w:rPr>
          <w:u w:val="none"/>
        </w:rPr>
      </w:pPr>
      <w:hyperlink r:id="rId37">
        <w:r w:rsidDel="00000000" w:rsidR="00000000" w:rsidRPr="00000000">
          <w:rPr>
            <w:color w:val="1155cc"/>
            <w:u w:val="single"/>
            <w:rtl w:val="0"/>
          </w:rPr>
          <w:t xml:space="preserve">Jace’s Joy (Living Deaf-Blind and Happy)</w:t>
        </w:r>
      </w:hyperlink>
      <w:r w:rsidDel="00000000" w:rsidR="00000000" w:rsidRPr="00000000">
        <w:rPr>
          <w:rtl w:val="0"/>
        </w:rPr>
      </w:r>
    </w:p>
    <w:p w:rsidR="00000000" w:rsidDel="00000000" w:rsidP="00000000" w:rsidRDefault="00000000" w:rsidRPr="00000000" w14:paraId="000000DD">
      <w:pPr>
        <w:rPr/>
      </w:pPr>
      <w:hyperlink r:id="rId38">
        <w:r w:rsidDel="00000000" w:rsidR="00000000" w:rsidRPr="00000000">
          <w:rPr>
            <w:color w:val="1155cc"/>
            <w:u w:val="single"/>
            <w:rtl w:val="0"/>
          </w:rPr>
          <w:t xml:space="preserve">TED</w:t>
        </w:r>
      </w:hyperlink>
      <w:r w:rsidDel="00000000" w:rsidR="00000000" w:rsidRPr="00000000">
        <w:rPr>
          <w:rtl w:val="0"/>
        </w:rPr>
      </w:r>
    </w:p>
    <w:p w:rsidR="00000000" w:rsidDel="00000000" w:rsidP="00000000" w:rsidRDefault="00000000" w:rsidRPr="00000000" w14:paraId="000000DE">
      <w:pPr>
        <w:numPr>
          <w:ilvl w:val="0"/>
          <w:numId w:val="23"/>
        </w:numPr>
        <w:ind w:left="720" w:hanging="360"/>
        <w:rPr>
          <w:u w:val="none"/>
        </w:rPr>
      </w:pPr>
      <w:hyperlink r:id="rId39">
        <w:r w:rsidDel="00000000" w:rsidR="00000000" w:rsidRPr="00000000">
          <w:rPr>
            <w:color w:val="1155cc"/>
            <w:u w:val="single"/>
            <w:rtl w:val="0"/>
          </w:rPr>
          <w:t xml:space="preserve">Molly Wright: How every child can thrive by five</w:t>
        </w:r>
      </w:hyperlink>
      <w:r w:rsidDel="00000000" w:rsidR="00000000" w:rsidRPr="00000000">
        <w:rPr>
          <w:rtl w:val="0"/>
        </w:rPr>
      </w:r>
    </w:p>
    <w:p w:rsidR="00000000" w:rsidDel="00000000" w:rsidP="00000000" w:rsidRDefault="00000000" w:rsidRPr="00000000" w14:paraId="000000DF">
      <w:pPr>
        <w:pStyle w:val="Heading2"/>
        <w:rPr/>
      </w:pPr>
      <w:bookmarkStart w:colFirst="0" w:colLast="0" w:name="_drglpdtkm17" w:id="28"/>
      <w:bookmarkEnd w:id="28"/>
      <w:r w:rsidDel="00000000" w:rsidR="00000000" w:rsidRPr="00000000">
        <w:rPr>
          <w:rtl w:val="0"/>
        </w:rPr>
        <w:t xml:space="preserve">References</w:t>
      </w:r>
    </w:p>
    <w:p w:rsidR="00000000" w:rsidDel="00000000" w:rsidP="00000000" w:rsidRDefault="00000000" w:rsidRPr="00000000" w14:paraId="000000E0">
      <w:pPr>
        <w:spacing w:after="200" w:lineRule="auto"/>
        <w:ind w:left="720" w:hanging="720"/>
        <w:rPr/>
      </w:pPr>
      <w:r w:rsidDel="00000000" w:rsidR="00000000" w:rsidRPr="00000000">
        <w:rPr>
          <w:rtl w:val="0"/>
        </w:rPr>
        <w:t xml:space="preserve">Anthony, T. (2023, November 6-9). </w:t>
      </w:r>
      <w:r w:rsidDel="00000000" w:rsidR="00000000" w:rsidRPr="00000000">
        <w:rPr>
          <w:i w:val="1"/>
          <w:iCs w:val="1"/>
          <w:rtl w:val="0"/>
        </w:rPr>
        <w:t xml:space="preserve">Building Relationships with the Child</w:t>
      </w:r>
      <w:r w:rsidDel="00000000" w:rsidR="00000000" w:rsidRPr="00000000">
        <w:rPr>
          <w:rtl w:val="0"/>
        </w:rPr>
        <w:t xml:space="preserve">. Meaningful Immersive Literacy Experience, Concord, NC, United States.</w:t>
      </w:r>
    </w:p>
    <w:p w:rsidR="00000000" w:rsidDel="00000000" w:rsidP="00000000" w:rsidRDefault="00000000" w:rsidRPr="00000000" w14:paraId="000000E1">
      <w:pPr>
        <w:spacing w:after="200" w:lineRule="auto"/>
        <w:ind w:left="720" w:hanging="720"/>
        <w:rPr/>
      </w:pPr>
      <w:r w:rsidDel="00000000" w:rsidR="00000000" w:rsidRPr="00000000">
        <w:rPr>
          <w:rtl w:val="0"/>
        </w:rPr>
        <w:t xml:space="preserve">van den Tillart, B. (2015). </w:t>
      </w:r>
      <w:r w:rsidDel="00000000" w:rsidR="00000000" w:rsidRPr="00000000">
        <w:rPr>
          <w:i w:val="1"/>
          <w:iCs w:val="1"/>
          <w:rtl w:val="0"/>
        </w:rPr>
        <w:t xml:space="preserve">Tactile Reciprocal Interactions &amp; BETs</w:t>
      </w:r>
      <w:r w:rsidDel="00000000" w:rsidR="00000000" w:rsidRPr="00000000">
        <w:rPr>
          <w:rtl w:val="0"/>
        </w:rPr>
        <w:t xml:space="preserve">. Symposium on Deafblind Education. </w:t>
      </w:r>
      <w:hyperlink r:id="rId40">
        <w:r w:rsidDel="00000000" w:rsidR="00000000" w:rsidRPr="00000000">
          <w:rPr>
            <w:color w:val="1155cc"/>
            <w:u w:val="single"/>
            <w:rtl w:val="0"/>
          </w:rPr>
          <w:t xml:space="preserve">https://library.tsbvi.edu/Play/13204</w:t>
        </w:r>
      </w:hyperlink>
      <w:r w:rsidDel="00000000" w:rsidR="00000000" w:rsidRPr="00000000">
        <w:rPr>
          <w:rtl w:val="0"/>
        </w:rPr>
        <w:t xml:space="preserve"> </w:t>
      </w:r>
    </w:p>
    <w:p w:rsidR="00000000" w:rsidDel="00000000" w:rsidP="00000000" w:rsidRDefault="00000000" w:rsidRPr="00000000" w14:paraId="000000E2">
      <w:pPr>
        <w:spacing w:after="200" w:lineRule="auto"/>
        <w:ind w:left="720" w:hanging="720"/>
        <w:rPr/>
      </w:pPr>
      <w:r w:rsidDel="00000000" w:rsidR="00000000" w:rsidRPr="00000000">
        <w:rPr>
          <w:rtl w:val="0"/>
        </w:rPr>
        <w:t xml:space="preserve">van Dijk, J. (2015) </w:t>
      </w:r>
      <w:r w:rsidDel="00000000" w:rsidR="00000000" w:rsidRPr="00000000">
        <w:rPr>
          <w:i w:val="1"/>
          <w:iCs w:val="1"/>
          <w:rtl w:val="0"/>
        </w:rPr>
        <w:t xml:space="preserve">The Role of the Emotional Brain</w:t>
      </w:r>
      <w:r w:rsidDel="00000000" w:rsidR="00000000" w:rsidRPr="00000000">
        <w:rPr>
          <w:rtl w:val="0"/>
        </w:rPr>
        <w:t xml:space="preserve">. Perkins School for the Blind. </w:t>
      </w:r>
      <w:hyperlink r:id="rId41">
        <w:r w:rsidDel="00000000" w:rsidR="00000000" w:rsidRPr="00000000">
          <w:rPr>
            <w:color w:val="1155cc"/>
            <w:u w:val="single"/>
            <w:rtl w:val="0"/>
          </w:rPr>
          <w:t xml:space="preserve">https://www.perkinselearning.org/videos/webcast/role-emotional-brain</w:t>
        </w:r>
      </w:hyperlink>
      <w:r w:rsidDel="00000000" w:rsidR="00000000" w:rsidRPr="00000000">
        <w:rPr>
          <w:rtl w:val="0"/>
        </w:rPr>
        <w:t xml:space="preserve"> </w:t>
      </w:r>
    </w:p>
    <w:p w:rsidR="00000000" w:rsidDel="00000000" w:rsidP="00000000" w:rsidRDefault="00000000" w:rsidRPr="00000000" w14:paraId="000000E3">
      <w:pPr>
        <w:spacing w:after="200" w:lineRule="auto"/>
        <w:ind w:left="720" w:hanging="720"/>
        <w:rPr/>
      </w:pPr>
      <w:r w:rsidDel="00000000" w:rsidR="00000000" w:rsidRPr="00000000">
        <w:rPr>
          <w:rtl w:val="0"/>
        </w:rPr>
        <w:t xml:space="preserve">Zeedyk, S. (2012). </w:t>
      </w:r>
      <w:r w:rsidDel="00000000" w:rsidR="00000000" w:rsidRPr="00000000">
        <w:rPr>
          <w:i w:val="1"/>
          <w:iCs w:val="1"/>
          <w:rtl w:val="0"/>
        </w:rPr>
        <w:t xml:space="preserve">Babies come into the world already connected to other people…</w:t>
      </w:r>
      <w:r w:rsidDel="00000000" w:rsidR="00000000" w:rsidRPr="00000000">
        <w:rPr>
          <w:rtl w:val="0"/>
        </w:rPr>
        <w:t xml:space="preserve"> The Science of Human Connection. </w:t>
      </w:r>
      <w:hyperlink r:id="rId42">
        <w:r w:rsidDel="00000000" w:rsidR="00000000" w:rsidRPr="00000000">
          <w:rPr>
            <w:color w:val="1155cc"/>
            <w:u w:val="single"/>
            <w:rtl w:val="0"/>
          </w:rPr>
          <w:t xml:space="preserve">https://suzannezeedyk.com/wp-content/uploads /2016/03/Suzanne-Zeedyk-Babies-Connected-v2.pdf</w:t>
        </w:r>
      </w:hyperlink>
      <w:r w:rsidDel="00000000" w:rsidR="00000000" w:rsidRPr="00000000">
        <w:rPr>
          <w:rtl w:val="0"/>
        </w:rPr>
        <w:t xml:space="preserve"> </w:t>
      </w:r>
    </w:p>
    <w:p w:rsidR="00000000" w:rsidDel="00000000" w:rsidP="00000000" w:rsidRDefault="00000000" w:rsidRPr="00000000" w14:paraId="000000E4">
      <w:pPr>
        <w:ind w:left="720" w:hanging="720"/>
        <w:rPr/>
      </w:pPr>
      <w:r w:rsidDel="00000000" w:rsidR="00000000" w:rsidRPr="00000000">
        <w:rPr>
          <w:rtl w:val="0"/>
        </w:rPr>
        <w:t xml:space="preserve">Zeedyk, S. (2021, October 21). </w:t>
      </w:r>
      <w:r w:rsidDel="00000000" w:rsidR="00000000" w:rsidRPr="00000000">
        <w:rPr>
          <w:i w:val="1"/>
          <w:iCs w:val="1"/>
          <w:rtl w:val="0"/>
        </w:rPr>
        <w:t xml:space="preserve">Rupture and Repair</w:t>
      </w:r>
      <w:r w:rsidDel="00000000" w:rsidR="00000000" w:rsidRPr="00000000">
        <w:rPr>
          <w:rtl w:val="0"/>
        </w:rPr>
        <w:t xml:space="preserve">. Webinar Wednesday: Adoption UK. retrieved from </w:t>
      </w:r>
      <w:hyperlink r:id="rId43">
        <w:r w:rsidDel="00000000" w:rsidR="00000000" w:rsidRPr="00000000">
          <w:rPr>
            <w:color w:val="1155cc"/>
            <w:u w:val="single"/>
            <w:rtl w:val="0"/>
          </w:rPr>
          <w:t xml:space="preserve">https://www.youtube.com/watch?v=HfnDruBw0YI</w:t>
        </w:r>
      </w:hyperlink>
      <w:r w:rsidDel="00000000" w:rsidR="00000000" w:rsidRPr="00000000">
        <w:rPr>
          <w:rtl w:val="0"/>
        </w:rPr>
        <w:t xml:space="preserve">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Hillary Keys</w:t>
      </w:r>
    </w:p>
    <w:p w:rsidR="00000000" w:rsidDel="00000000" w:rsidP="00000000" w:rsidRDefault="00000000" w:rsidRPr="00000000" w14:paraId="000000E7">
      <w:pPr>
        <w:rPr/>
      </w:pPr>
      <w:r w:rsidDel="00000000" w:rsidR="00000000" w:rsidRPr="00000000">
        <w:rPr>
          <w:rtl w:val="0"/>
        </w:rPr>
        <w:t xml:space="preserve">Early Childhood Consultant</w:t>
      </w:r>
    </w:p>
    <w:p w:rsidR="00000000" w:rsidDel="00000000" w:rsidP="00000000" w:rsidRDefault="00000000" w:rsidRPr="00000000" w14:paraId="000000E8">
      <w:pPr>
        <w:rPr/>
      </w:pPr>
      <w:r w:rsidDel="00000000" w:rsidR="00000000" w:rsidRPr="00000000">
        <w:rPr>
          <w:rtl w:val="0"/>
        </w:rPr>
        <w:t xml:space="preserve">Texas Deafblind Project</w:t>
      </w:r>
    </w:p>
    <w:p w:rsidR="00000000" w:rsidDel="00000000" w:rsidP="00000000" w:rsidRDefault="00000000" w:rsidRPr="00000000" w14:paraId="000000E9">
      <w:pPr>
        <w:rPr/>
      </w:pPr>
      <w:hyperlink r:id="rId44">
        <w:r w:rsidDel="00000000" w:rsidR="00000000" w:rsidRPr="00000000">
          <w:rPr>
            <w:color w:val="1155cc"/>
            <w:u w:val="single"/>
            <w:rtl w:val="0"/>
          </w:rPr>
          <w:t xml:space="preserve">keysh@tsbvi.edu</w:t>
        </w:r>
      </w:hyperlink>
      <w:r w:rsidDel="00000000" w:rsidR="00000000" w:rsidRPr="00000000">
        <w:rPr>
          <w:rtl w:val="0"/>
        </w:rPr>
        <w:t xml:space="preserve">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sectPr>
      <w:headerReference r:id="rId45" w:type="default"/>
      <w:footerReference r:id="rId46" w:type="default"/>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240" w:lineRule="auto"/>
      <w:jc w:val="center"/>
    </w:pPr>
    <w:rPr>
      <w:b w:val="1"/>
      <w:bCs w:val="1"/>
      <w:sz w:val="32"/>
      <w:szCs w:val="32"/>
    </w:rPr>
  </w:style>
  <w:style w:type="paragraph" w:styleId="Heading2">
    <w:name w:val="heading 2"/>
    <w:basedOn w:val="Normal"/>
    <w:next w:val="Normal"/>
    <w:pPr>
      <w:keepNext w:val="1"/>
      <w:keepLines w:val="1"/>
      <w:spacing w:after="120" w:before="360" w:lineRule="auto"/>
    </w:pPr>
    <w:rPr>
      <w:b w:val="1"/>
      <w:bCs w:val="1"/>
      <w:color w:val="980000"/>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library.tsbvi.edu/Play/13204" TargetMode="External"/><Relationship Id="rId20" Type="http://schemas.openxmlformats.org/officeDocument/2006/relationships/hyperlink" Target="http://twitter.com/HarvardCenter" TargetMode="External"/><Relationship Id="rId42" Type="http://schemas.openxmlformats.org/officeDocument/2006/relationships/hyperlink" Target="https://suzannezeedyk.com/wp-content/uploads/2016/03/Suzanne-Zeedyk-Babies-Connected-v2.pdf" TargetMode="External"/><Relationship Id="rId41" Type="http://schemas.openxmlformats.org/officeDocument/2006/relationships/hyperlink" Target="https://www.perkinselearning.org/videos/webcast/role-emotional-brain" TargetMode="External"/><Relationship Id="rId22" Type="http://schemas.openxmlformats.org/officeDocument/2006/relationships/hyperlink" Target="https://nordicwelfare.org/" TargetMode="External"/><Relationship Id="rId44" Type="http://schemas.openxmlformats.org/officeDocument/2006/relationships/hyperlink" Target="mailto:keysh@tsbvi.edu" TargetMode="External"/><Relationship Id="rId21" Type="http://schemas.openxmlformats.org/officeDocument/2006/relationships/hyperlink" Target="https://www.instagram.com/developingchildharvard/" TargetMode="External"/><Relationship Id="rId43" Type="http://schemas.openxmlformats.org/officeDocument/2006/relationships/hyperlink" Target="https://www.youtube.com/watch?v=HfnDruBw0YI" TargetMode="External"/><Relationship Id="rId24" Type="http://schemas.openxmlformats.org/officeDocument/2006/relationships/hyperlink" Target="https://nordicwelfare.org/en/publikationer/tactile-working-memory-scale-a-professional-manual/" TargetMode="External"/><Relationship Id="rId46" Type="http://schemas.openxmlformats.org/officeDocument/2006/relationships/footer" Target="footer1.xml"/><Relationship Id="rId23" Type="http://schemas.openxmlformats.org/officeDocument/2006/relationships/hyperlink" Target="https://nordicwelfare.org/en/publikationer/if-you-can-see-it-you-can-support-it-a-book-on-tactile-language/"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www.aph.org/product/sensing-and-learning/" TargetMode="External"/><Relationship Id="rId25" Type="http://schemas.openxmlformats.org/officeDocument/2006/relationships/hyperlink" Target="https://www.aph.org/" TargetMode="External"/><Relationship Id="rId28" Type="http://schemas.openxmlformats.org/officeDocument/2006/relationships/hyperlink" Target="https://txdeafblindproject.org/instructional-strategies/communication-overview/" TargetMode="External"/><Relationship Id="rId27" Type="http://schemas.openxmlformats.org/officeDocument/2006/relationships/hyperlink" Target="https://txdeafblindproject.or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nationaldb.org/" TargetMode="External"/><Relationship Id="rId7" Type="http://schemas.openxmlformats.org/officeDocument/2006/relationships/image" Target="media/image2.jpg"/><Relationship Id="rId8" Type="http://schemas.openxmlformats.org/officeDocument/2006/relationships/hyperlink" Target="http://www.tsbvi.edu" TargetMode="External"/><Relationship Id="rId31" Type="http://schemas.openxmlformats.org/officeDocument/2006/relationships/hyperlink" Target="https://www.youtube.com/@HarvardCenter" TargetMode="External"/><Relationship Id="rId30" Type="http://schemas.openxmlformats.org/officeDocument/2006/relationships/hyperlink" Target="https://www.nationaldb.org/for-families/learning-resources/recursos-para-familias/" TargetMode="External"/><Relationship Id="rId11" Type="http://schemas.openxmlformats.org/officeDocument/2006/relationships/hyperlink" Target="mailto:keysh@tsbvi.edu" TargetMode="External"/><Relationship Id="rId33" Type="http://schemas.openxmlformats.org/officeDocument/2006/relationships/hyperlink" Target="https://www.youtube.com/watch?v=m_5u8-QSh6A" TargetMode="External"/><Relationship Id="rId10" Type="http://schemas.openxmlformats.org/officeDocument/2006/relationships/hyperlink" Target="mailto:bellahe@tsbvi.edu" TargetMode="External"/><Relationship Id="rId32" Type="http://schemas.openxmlformats.org/officeDocument/2006/relationships/hyperlink" Target="https://www.youtube.com/watch?v=VNNsN9IJkws" TargetMode="External"/><Relationship Id="rId13" Type="http://schemas.openxmlformats.org/officeDocument/2006/relationships/hyperlink" Target="https://www.facebook.com/ClarisaVollmar/reels/" TargetMode="External"/><Relationship Id="rId35" Type="http://schemas.openxmlformats.org/officeDocument/2006/relationships/hyperlink" Target="https://www.perkinselearning.org/videos/webcast/role-emotional-brain" TargetMode="External"/><Relationship Id="rId12" Type="http://schemas.openxmlformats.org/officeDocument/2006/relationships/hyperlink" Target="mailto:lightfooth@tsbvi.edu" TargetMode="External"/><Relationship Id="rId34" Type="http://schemas.openxmlformats.org/officeDocument/2006/relationships/hyperlink" Target="https://www.perkins.org/" TargetMode="External"/><Relationship Id="rId15" Type="http://schemas.openxmlformats.org/officeDocument/2006/relationships/hyperlink" Target="https://www.deafblindkids.org/" TargetMode="External"/><Relationship Id="rId37" Type="http://schemas.openxmlformats.org/officeDocument/2006/relationships/hyperlink" Target="https://www.youtube.com/watch?v=fcgMwDo3ZcQ" TargetMode="External"/><Relationship Id="rId14" Type="http://schemas.openxmlformats.org/officeDocument/2006/relationships/hyperlink" Target="https://www.nationaldb.org/products/modules/ohoa/concept-development/LA2/" TargetMode="External"/><Relationship Id="rId36" Type="http://schemas.openxmlformats.org/officeDocument/2006/relationships/hyperlink" Target="https://www.youtube.com/@SpecialBooksbySpecialKids" TargetMode="External"/><Relationship Id="rId17" Type="http://schemas.openxmlformats.org/officeDocument/2006/relationships/hyperlink" Target="https://youtu.be/m_5u8-QSh6A" TargetMode="External"/><Relationship Id="rId39" Type="http://schemas.openxmlformats.org/officeDocument/2006/relationships/hyperlink" Target="https://www.youtube.com/watch?v=aISXCw0Pi94" TargetMode="External"/><Relationship Id="rId16" Type="http://schemas.openxmlformats.org/officeDocument/2006/relationships/hyperlink" Target="https://youtu.be/m_5u8-QSh6A" TargetMode="External"/><Relationship Id="rId38" Type="http://schemas.openxmlformats.org/officeDocument/2006/relationships/hyperlink" Target="https://www.youtube.com/@TED" TargetMode="External"/><Relationship Id="rId19" Type="http://schemas.openxmlformats.org/officeDocument/2006/relationships/hyperlink" Target="https://www.youtube.com/channel/UChBjCaJyswxsEqz26TZrWRw" TargetMode="External"/><Relationship Id="rId18" Type="http://schemas.openxmlformats.org/officeDocument/2006/relationships/hyperlink" Target="https://developingchild.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